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AE" w:rsidRDefault="00CC75AE" w:rsidP="00CC75AE">
      <w:pPr>
        <w:ind w:left="4536"/>
        <w:rPr>
          <w:rFonts w:ascii="Times New Roman" w:hAnsi="Times New Roman" w:cs="Times New Roman"/>
          <w:sz w:val="28"/>
          <w:szCs w:val="28"/>
        </w:rPr>
      </w:pPr>
    </w:p>
    <w:p w:rsidR="00CC75AE" w:rsidRDefault="00CC75AE" w:rsidP="00CC75AE">
      <w:pPr>
        <w:ind w:left="4536"/>
        <w:rPr>
          <w:rFonts w:ascii="Times New Roman" w:hAnsi="Times New Roman" w:cs="Times New Roman"/>
          <w:sz w:val="28"/>
          <w:szCs w:val="28"/>
        </w:rPr>
      </w:pPr>
    </w:p>
    <w:p w:rsidR="00CC75AE" w:rsidRPr="00B74618" w:rsidRDefault="00CC75AE" w:rsidP="00CC75AE">
      <w:pPr>
        <w:ind w:left="4536"/>
        <w:rPr>
          <w:rFonts w:ascii="Times New Roman" w:hAnsi="Times New Roman" w:cs="Times New Roman"/>
          <w:sz w:val="28"/>
          <w:szCs w:val="28"/>
        </w:rPr>
      </w:pPr>
      <w:r w:rsidRPr="00B74618">
        <w:rPr>
          <w:rFonts w:ascii="Times New Roman" w:hAnsi="Times New Roman" w:cs="Times New Roman"/>
          <w:sz w:val="28"/>
          <w:szCs w:val="28"/>
        </w:rPr>
        <w:t>«Согласовано»</w:t>
      </w:r>
    </w:p>
    <w:p w:rsidR="00CC75AE" w:rsidRPr="00B74618" w:rsidRDefault="00CC75AE" w:rsidP="00CC75AE">
      <w:pPr>
        <w:ind w:left="4536"/>
        <w:rPr>
          <w:rFonts w:ascii="Times New Roman" w:hAnsi="Times New Roman" w:cs="Times New Roman"/>
          <w:sz w:val="28"/>
          <w:szCs w:val="28"/>
        </w:rPr>
      </w:pPr>
      <w:r>
        <w:rPr>
          <w:rFonts w:ascii="Times New Roman" w:hAnsi="Times New Roman" w:cs="Times New Roman"/>
          <w:sz w:val="28"/>
          <w:szCs w:val="28"/>
        </w:rPr>
        <w:t>Заместитель</w:t>
      </w:r>
      <w:r w:rsidRPr="00B74618">
        <w:rPr>
          <w:rFonts w:ascii="Times New Roman" w:hAnsi="Times New Roman" w:cs="Times New Roman"/>
          <w:sz w:val="28"/>
          <w:szCs w:val="28"/>
        </w:rPr>
        <w:t xml:space="preserve"> главы Администрации </w:t>
      </w:r>
    </w:p>
    <w:p w:rsidR="00CC75AE" w:rsidRPr="00B74618" w:rsidRDefault="00CC75AE" w:rsidP="00CC75AE">
      <w:pPr>
        <w:ind w:left="4536"/>
        <w:rPr>
          <w:rFonts w:ascii="Times New Roman" w:hAnsi="Times New Roman" w:cs="Times New Roman"/>
          <w:sz w:val="28"/>
          <w:szCs w:val="28"/>
        </w:rPr>
      </w:pPr>
      <w:r w:rsidRPr="00B74618">
        <w:rPr>
          <w:rFonts w:ascii="Times New Roman" w:hAnsi="Times New Roman" w:cs="Times New Roman"/>
          <w:sz w:val="28"/>
          <w:szCs w:val="28"/>
        </w:rPr>
        <w:t xml:space="preserve">муниципального района </w:t>
      </w:r>
    </w:p>
    <w:p w:rsidR="00CC75AE" w:rsidRPr="00B74618" w:rsidRDefault="00CC75AE" w:rsidP="00CC75AE">
      <w:pPr>
        <w:ind w:left="4536"/>
        <w:rPr>
          <w:rFonts w:ascii="Times New Roman" w:hAnsi="Times New Roman" w:cs="Times New Roman"/>
          <w:sz w:val="28"/>
          <w:szCs w:val="28"/>
        </w:rPr>
      </w:pPr>
      <w:r>
        <w:rPr>
          <w:rFonts w:ascii="Times New Roman" w:hAnsi="Times New Roman" w:cs="Times New Roman"/>
          <w:sz w:val="28"/>
          <w:szCs w:val="28"/>
        </w:rPr>
        <w:t>Бураевский район</w:t>
      </w:r>
    </w:p>
    <w:p w:rsidR="00CC75AE" w:rsidRPr="00B74618" w:rsidRDefault="00CC75AE" w:rsidP="00CC75AE">
      <w:pPr>
        <w:ind w:left="4536"/>
        <w:rPr>
          <w:rFonts w:ascii="Times New Roman" w:hAnsi="Times New Roman" w:cs="Times New Roman"/>
          <w:sz w:val="28"/>
          <w:szCs w:val="28"/>
        </w:rPr>
      </w:pPr>
      <w:r w:rsidRPr="00B74618">
        <w:rPr>
          <w:rFonts w:ascii="Times New Roman" w:hAnsi="Times New Roman" w:cs="Times New Roman"/>
          <w:sz w:val="28"/>
          <w:szCs w:val="28"/>
        </w:rPr>
        <w:t>Республики Башкортостан</w:t>
      </w:r>
    </w:p>
    <w:p w:rsidR="00CC75AE" w:rsidRPr="00B74618" w:rsidRDefault="00CC75AE" w:rsidP="00CC75AE">
      <w:pPr>
        <w:ind w:left="4536"/>
        <w:rPr>
          <w:rFonts w:ascii="Times New Roman" w:hAnsi="Times New Roman" w:cs="Times New Roman"/>
          <w:sz w:val="28"/>
          <w:szCs w:val="28"/>
        </w:rPr>
      </w:pPr>
      <w:r>
        <w:rPr>
          <w:rFonts w:ascii="Times New Roman" w:hAnsi="Times New Roman" w:cs="Times New Roman"/>
          <w:sz w:val="28"/>
          <w:szCs w:val="28"/>
        </w:rPr>
        <w:t xml:space="preserve"> ___________ Н.М.Хаматдинов</w:t>
      </w:r>
    </w:p>
    <w:p w:rsidR="00CC75AE" w:rsidRPr="00B74618" w:rsidRDefault="00CC75AE" w:rsidP="00CC75AE">
      <w:pPr>
        <w:rPr>
          <w:rFonts w:ascii="Times New Roman" w:hAnsi="Times New Roman" w:cs="Times New Roman"/>
          <w:sz w:val="28"/>
          <w:szCs w:val="28"/>
        </w:rPr>
      </w:pPr>
    </w:p>
    <w:p w:rsidR="00CC75AE" w:rsidRPr="00B74618" w:rsidRDefault="00CC75AE" w:rsidP="00CC75AE">
      <w:pPr>
        <w:rPr>
          <w:rFonts w:ascii="Times New Roman" w:hAnsi="Times New Roman" w:cs="Times New Roman"/>
          <w:sz w:val="28"/>
          <w:szCs w:val="28"/>
        </w:rPr>
      </w:pPr>
    </w:p>
    <w:p w:rsidR="00CC75AE" w:rsidRPr="00AE2A5D" w:rsidRDefault="00CC75AE" w:rsidP="00CC75AE">
      <w:pPr>
        <w:jc w:val="center"/>
        <w:rPr>
          <w:rFonts w:ascii="Times New Roman" w:hAnsi="Times New Roman" w:cs="Times New Roman"/>
          <w:b/>
          <w:sz w:val="28"/>
          <w:szCs w:val="28"/>
        </w:rPr>
      </w:pPr>
      <w:r w:rsidRPr="00AE2A5D">
        <w:rPr>
          <w:rFonts w:ascii="Times New Roman" w:hAnsi="Times New Roman" w:cs="Times New Roman"/>
          <w:b/>
          <w:sz w:val="28"/>
          <w:szCs w:val="28"/>
        </w:rPr>
        <w:t>МУНИЦИПАЛЬНОЕ КАЗЕННОЕ УЧРЕЖДЕНИЕ</w:t>
      </w:r>
    </w:p>
    <w:p w:rsidR="00CC75AE" w:rsidRPr="00AE2A5D" w:rsidRDefault="00CC75AE" w:rsidP="00CC75AE">
      <w:pPr>
        <w:jc w:val="center"/>
        <w:rPr>
          <w:rFonts w:ascii="Times New Roman" w:hAnsi="Times New Roman" w:cs="Times New Roman"/>
          <w:b/>
          <w:sz w:val="28"/>
          <w:szCs w:val="28"/>
        </w:rPr>
      </w:pPr>
      <w:r w:rsidRPr="00AE2A5D">
        <w:rPr>
          <w:rFonts w:ascii="Times New Roman" w:hAnsi="Times New Roman" w:cs="Times New Roman"/>
          <w:b/>
          <w:sz w:val="28"/>
          <w:szCs w:val="28"/>
        </w:rPr>
        <w:t>ОТДЕЛ КУЛЬТУРЫ</w:t>
      </w:r>
    </w:p>
    <w:p w:rsidR="00CC75AE" w:rsidRPr="00AE2A5D" w:rsidRDefault="00CC75AE" w:rsidP="00CC75AE">
      <w:pPr>
        <w:jc w:val="center"/>
        <w:rPr>
          <w:rFonts w:ascii="Times New Roman" w:hAnsi="Times New Roman" w:cs="Times New Roman"/>
          <w:b/>
          <w:sz w:val="28"/>
          <w:szCs w:val="28"/>
        </w:rPr>
      </w:pPr>
      <w:r w:rsidRPr="00AE2A5D">
        <w:rPr>
          <w:rFonts w:ascii="Times New Roman" w:hAnsi="Times New Roman" w:cs="Times New Roman"/>
          <w:b/>
          <w:sz w:val="28"/>
          <w:szCs w:val="28"/>
        </w:rPr>
        <w:t xml:space="preserve">АДМИНИСТРАЦИИ МУНИЦИПАЛЬНОГО РАЙОНА </w:t>
      </w:r>
    </w:p>
    <w:p w:rsidR="00CC75AE" w:rsidRPr="00AE2A5D" w:rsidRDefault="00CC75AE" w:rsidP="00CC75AE">
      <w:pPr>
        <w:jc w:val="center"/>
        <w:rPr>
          <w:rFonts w:ascii="Times New Roman" w:hAnsi="Times New Roman" w:cs="Times New Roman"/>
          <w:b/>
          <w:sz w:val="28"/>
          <w:szCs w:val="28"/>
        </w:rPr>
      </w:pPr>
      <w:r w:rsidRPr="00AE2A5D">
        <w:rPr>
          <w:rFonts w:ascii="Times New Roman" w:hAnsi="Times New Roman" w:cs="Times New Roman"/>
          <w:b/>
          <w:sz w:val="28"/>
          <w:szCs w:val="28"/>
        </w:rPr>
        <w:t>БУРАЕВСКИЙ РАЙОН РЕСПУБЛИКИ БАШКОРТОСТАН</w:t>
      </w:r>
    </w:p>
    <w:p w:rsidR="00CC75AE" w:rsidRPr="00BF1A75" w:rsidRDefault="00CC75AE" w:rsidP="00CC75AE">
      <w:pPr>
        <w:spacing w:after="0"/>
        <w:jc w:val="center"/>
        <w:rPr>
          <w:rFonts w:ascii="Times New Roman" w:eastAsia="Times New Roman" w:hAnsi="Times New Roman" w:cs="Times New Roman"/>
          <w:sz w:val="28"/>
          <w:szCs w:val="28"/>
          <w:lang w:eastAsia="ru-RU"/>
        </w:rPr>
      </w:pPr>
    </w:p>
    <w:p w:rsidR="00CC75AE" w:rsidRPr="00BF1A75" w:rsidRDefault="00CC75AE" w:rsidP="00CC75AE">
      <w:pPr>
        <w:spacing w:after="0"/>
        <w:jc w:val="center"/>
        <w:rPr>
          <w:rFonts w:ascii="Times New Roman" w:eastAsia="Times New Roman" w:hAnsi="Times New Roman" w:cs="Times New Roman"/>
          <w:sz w:val="28"/>
          <w:szCs w:val="28"/>
          <w:lang w:eastAsia="ru-RU"/>
        </w:rPr>
      </w:pPr>
    </w:p>
    <w:p w:rsidR="00CC75AE" w:rsidRPr="00BF1A75" w:rsidRDefault="00CC75AE" w:rsidP="00CC75AE">
      <w:pPr>
        <w:spacing w:after="0"/>
        <w:jc w:val="center"/>
        <w:rPr>
          <w:rFonts w:ascii="Times New Roman" w:eastAsia="Times New Roman" w:hAnsi="Times New Roman" w:cs="Times New Roman"/>
          <w:sz w:val="28"/>
          <w:szCs w:val="28"/>
          <w:lang w:eastAsia="ru-RU"/>
        </w:rPr>
      </w:pPr>
    </w:p>
    <w:p w:rsidR="00CC75AE" w:rsidRDefault="00CC75AE" w:rsidP="00CC75AE">
      <w:pPr>
        <w:pStyle w:val="a3"/>
        <w:spacing w:after="0"/>
        <w:jc w:val="center"/>
        <w:rPr>
          <w:color w:val="000000"/>
          <w:sz w:val="28"/>
          <w:szCs w:val="28"/>
        </w:rPr>
      </w:pPr>
    </w:p>
    <w:p w:rsidR="00CC75AE" w:rsidRDefault="0001669F" w:rsidP="00CC75AE">
      <w:pPr>
        <w:pStyle w:val="a3"/>
        <w:spacing w:after="0"/>
        <w:jc w:val="center"/>
        <w:rPr>
          <w:b/>
          <w:color w:val="000000"/>
          <w:sz w:val="48"/>
          <w:szCs w:val="48"/>
        </w:rPr>
      </w:pPr>
      <w:r>
        <w:rPr>
          <w:b/>
          <w:color w:val="000000"/>
          <w:sz w:val="48"/>
          <w:szCs w:val="48"/>
        </w:rPr>
        <w:t>Публичный отчет</w:t>
      </w:r>
      <w:r w:rsidR="00861D46">
        <w:rPr>
          <w:b/>
          <w:color w:val="000000"/>
          <w:sz w:val="48"/>
          <w:szCs w:val="48"/>
        </w:rPr>
        <w:t xml:space="preserve"> за 2018</w:t>
      </w:r>
      <w:r w:rsidR="00CC75AE" w:rsidRPr="006A1B29">
        <w:rPr>
          <w:b/>
          <w:color w:val="000000"/>
          <w:sz w:val="48"/>
          <w:szCs w:val="48"/>
        </w:rPr>
        <w:t xml:space="preserve"> год</w:t>
      </w:r>
    </w:p>
    <w:p w:rsidR="00CC75AE" w:rsidRDefault="00CC75AE" w:rsidP="00CC75AE">
      <w:pPr>
        <w:pStyle w:val="a3"/>
        <w:spacing w:after="0"/>
        <w:jc w:val="center"/>
        <w:rPr>
          <w:b/>
          <w:color w:val="000000"/>
          <w:sz w:val="48"/>
          <w:szCs w:val="48"/>
        </w:rPr>
      </w:pPr>
    </w:p>
    <w:p w:rsidR="00CC75AE" w:rsidRDefault="00CC75AE" w:rsidP="00CC75AE">
      <w:pPr>
        <w:pStyle w:val="a3"/>
        <w:spacing w:after="0"/>
        <w:jc w:val="center"/>
        <w:rPr>
          <w:b/>
          <w:color w:val="000000"/>
          <w:sz w:val="48"/>
          <w:szCs w:val="48"/>
        </w:rPr>
      </w:pPr>
    </w:p>
    <w:p w:rsidR="00CC75AE" w:rsidRDefault="00CC75AE" w:rsidP="00CC75AE">
      <w:pPr>
        <w:pStyle w:val="a3"/>
        <w:spacing w:after="0"/>
        <w:jc w:val="center"/>
        <w:rPr>
          <w:b/>
          <w:color w:val="000000"/>
          <w:sz w:val="48"/>
          <w:szCs w:val="48"/>
        </w:rPr>
      </w:pPr>
    </w:p>
    <w:p w:rsidR="00CC75AE" w:rsidRDefault="00CC75AE" w:rsidP="00CC75AE">
      <w:pPr>
        <w:pStyle w:val="a3"/>
        <w:spacing w:after="0"/>
        <w:jc w:val="center"/>
        <w:rPr>
          <w:b/>
          <w:color w:val="000000"/>
          <w:sz w:val="48"/>
          <w:szCs w:val="48"/>
        </w:rPr>
      </w:pPr>
    </w:p>
    <w:p w:rsidR="00CC75AE" w:rsidRDefault="00CC75AE" w:rsidP="00CC75AE">
      <w:pPr>
        <w:pStyle w:val="a3"/>
        <w:spacing w:after="0"/>
        <w:jc w:val="center"/>
        <w:rPr>
          <w:b/>
          <w:color w:val="000000"/>
          <w:sz w:val="48"/>
          <w:szCs w:val="48"/>
        </w:rPr>
      </w:pPr>
    </w:p>
    <w:p w:rsidR="00CC75AE" w:rsidRDefault="00CC75AE" w:rsidP="00CC75AE">
      <w:pPr>
        <w:pStyle w:val="a3"/>
        <w:spacing w:after="0"/>
        <w:jc w:val="center"/>
        <w:rPr>
          <w:b/>
          <w:color w:val="000000"/>
          <w:sz w:val="48"/>
          <w:szCs w:val="48"/>
        </w:rPr>
      </w:pPr>
    </w:p>
    <w:p w:rsidR="00CC75AE" w:rsidRDefault="00CC75AE" w:rsidP="00CC75AE">
      <w:pPr>
        <w:pStyle w:val="a3"/>
        <w:spacing w:after="0"/>
        <w:jc w:val="center"/>
        <w:rPr>
          <w:b/>
          <w:color w:val="000000"/>
          <w:sz w:val="48"/>
          <w:szCs w:val="48"/>
        </w:rPr>
      </w:pPr>
    </w:p>
    <w:p w:rsidR="00CC75AE" w:rsidRDefault="00CC75AE" w:rsidP="00CC75AE">
      <w:pPr>
        <w:pStyle w:val="a3"/>
        <w:spacing w:after="0"/>
        <w:jc w:val="center"/>
        <w:rPr>
          <w:b/>
          <w:color w:val="000000"/>
          <w:sz w:val="48"/>
          <w:szCs w:val="48"/>
        </w:rPr>
      </w:pPr>
    </w:p>
    <w:p w:rsidR="00CC75AE" w:rsidRDefault="00CC75AE" w:rsidP="00CC75AE">
      <w:pPr>
        <w:pStyle w:val="a3"/>
        <w:spacing w:after="0"/>
        <w:jc w:val="center"/>
        <w:rPr>
          <w:b/>
          <w:color w:val="000000"/>
          <w:sz w:val="48"/>
          <w:szCs w:val="48"/>
        </w:rPr>
      </w:pPr>
    </w:p>
    <w:p w:rsidR="00CC75AE" w:rsidRDefault="00CC75AE" w:rsidP="00CC75AE">
      <w:pPr>
        <w:pStyle w:val="a3"/>
        <w:spacing w:after="0"/>
        <w:jc w:val="center"/>
        <w:rPr>
          <w:b/>
          <w:color w:val="000000"/>
          <w:sz w:val="48"/>
          <w:szCs w:val="48"/>
        </w:rPr>
      </w:pPr>
    </w:p>
    <w:p w:rsidR="00CC75AE" w:rsidRDefault="00CC75AE" w:rsidP="00CC75AE">
      <w:pPr>
        <w:pStyle w:val="a3"/>
        <w:spacing w:after="0"/>
        <w:jc w:val="center"/>
        <w:rPr>
          <w:b/>
          <w:color w:val="000000"/>
          <w:sz w:val="48"/>
          <w:szCs w:val="48"/>
        </w:rPr>
      </w:pPr>
    </w:p>
    <w:sdt>
      <w:sdtPr>
        <w:rPr>
          <w:rFonts w:ascii="Times New Roman" w:eastAsiaTheme="minorHAnsi" w:hAnsi="Times New Roman" w:cs="Times New Roman"/>
          <w:b w:val="0"/>
          <w:bCs w:val="0"/>
          <w:color w:val="auto"/>
          <w:sz w:val="22"/>
          <w:szCs w:val="22"/>
        </w:rPr>
        <w:id w:val="21387476"/>
        <w:docPartObj>
          <w:docPartGallery w:val="Table of Contents"/>
          <w:docPartUnique/>
        </w:docPartObj>
      </w:sdtPr>
      <w:sdtContent>
        <w:p w:rsidR="00CC75AE" w:rsidRPr="00CC75AE" w:rsidRDefault="00CC75AE" w:rsidP="00CC75AE">
          <w:pPr>
            <w:pStyle w:val="af3"/>
            <w:jc w:val="center"/>
            <w:rPr>
              <w:rFonts w:ascii="Times New Roman" w:hAnsi="Times New Roman" w:cs="Times New Roman"/>
              <w:color w:val="auto"/>
            </w:rPr>
          </w:pPr>
          <w:r w:rsidRPr="00CC75AE">
            <w:rPr>
              <w:rFonts w:ascii="Times New Roman" w:hAnsi="Times New Roman" w:cs="Times New Roman"/>
              <w:color w:val="auto"/>
            </w:rPr>
            <w:t>Оглавление</w:t>
          </w:r>
        </w:p>
        <w:p w:rsidR="00CC75AE" w:rsidRPr="00CC75AE" w:rsidRDefault="0061034B">
          <w:pPr>
            <w:pStyle w:val="13"/>
            <w:tabs>
              <w:tab w:val="right" w:leader="dot" w:pos="9628"/>
            </w:tabs>
            <w:rPr>
              <w:rFonts w:ascii="Times New Roman" w:eastAsiaTheme="minorEastAsia" w:hAnsi="Times New Roman" w:cs="Times New Roman"/>
              <w:noProof/>
              <w:sz w:val="28"/>
              <w:szCs w:val="28"/>
              <w:lang w:eastAsia="ru-RU"/>
            </w:rPr>
          </w:pPr>
          <w:r w:rsidRPr="00CC75AE">
            <w:rPr>
              <w:rFonts w:ascii="Times New Roman" w:hAnsi="Times New Roman" w:cs="Times New Roman"/>
              <w:sz w:val="28"/>
              <w:szCs w:val="28"/>
            </w:rPr>
            <w:fldChar w:fldCharType="begin"/>
          </w:r>
          <w:r w:rsidR="00CC75AE" w:rsidRPr="00CC75AE">
            <w:rPr>
              <w:rFonts w:ascii="Times New Roman" w:hAnsi="Times New Roman" w:cs="Times New Roman"/>
              <w:sz w:val="28"/>
              <w:szCs w:val="28"/>
            </w:rPr>
            <w:instrText xml:space="preserve"> TOC \o "1-3" \h \z \u </w:instrText>
          </w:r>
          <w:r w:rsidRPr="00CC75AE">
            <w:rPr>
              <w:rFonts w:ascii="Times New Roman" w:hAnsi="Times New Roman" w:cs="Times New Roman"/>
              <w:sz w:val="28"/>
              <w:szCs w:val="28"/>
            </w:rPr>
            <w:fldChar w:fldCharType="separate"/>
          </w:r>
          <w:hyperlink w:anchor="_Toc471994730" w:history="1">
            <w:r w:rsidR="00CC75AE" w:rsidRPr="00CC75AE">
              <w:rPr>
                <w:rStyle w:val="af4"/>
                <w:rFonts w:ascii="Times New Roman" w:hAnsi="Times New Roman" w:cs="Times New Roman"/>
                <w:noProof/>
                <w:color w:val="auto"/>
                <w:sz w:val="28"/>
                <w:szCs w:val="28"/>
              </w:rPr>
              <w:t>Общая характеристика муниципальных учреждений культуры и условия их функционирования</w:t>
            </w:r>
            <w:r w:rsidR="00CC75AE" w:rsidRPr="00CC75AE">
              <w:rPr>
                <w:rFonts w:ascii="Times New Roman" w:hAnsi="Times New Roman" w:cs="Times New Roman"/>
                <w:noProof/>
                <w:webHidden/>
                <w:sz w:val="28"/>
                <w:szCs w:val="28"/>
              </w:rPr>
              <w:tab/>
            </w:r>
            <w:r w:rsidRPr="00CC75AE">
              <w:rPr>
                <w:rFonts w:ascii="Times New Roman" w:hAnsi="Times New Roman" w:cs="Times New Roman"/>
                <w:noProof/>
                <w:webHidden/>
                <w:sz w:val="28"/>
                <w:szCs w:val="28"/>
              </w:rPr>
              <w:fldChar w:fldCharType="begin"/>
            </w:r>
            <w:r w:rsidR="00CC75AE" w:rsidRPr="00CC75AE">
              <w:rPr>
                <w:rFonts w:ascii="Times New Roman" w:hAnsi="Times New Roman" w:cs="Times New Roman"/>
                <w:noProof/>
                <w:webHidden/>
                <w:sz w:val="28"/>
                <w:szCs w:val="28"/>
              </w:rPr>
              <w:instrText xml:space="preserve"> PAGEREF _Toc471994730 \h </w:instrText>
            </w:r>
            <w:r w:rsidRPr="00CC75AE">
              <w:rPr>
                <w:rFonts w:ascii="Times New Roman" w:hAnsi="Times New Roman" w:cs="Times New Roman"/>
                <w:noProof/>
                <w:webHidden/>
                <w:sz w:val="28"/>
                <w:szCs w:val="28"/>
              </w:rPr>
            </w:r>
            <w:r w:rsidRPr="00CC75AE">
              <w:rPr>
                <w:rFonts w:ascii="Times New Roman" w:hAnsi="Times New Roman" w:cs="Times New Roman"/>
                <w:noProof/>
                <w:webHidden/>
                <w:sz w:val="28"/>
                <w:szCs w:val="28"/>
              </w:rPr>
              <w:fldChar w:fldCharType="separate"/>
            </w:r>
            <w:r w:rsidR="00DC774F">
              <w:rPr>
                <w:rFonts w:ascii="Times New Roman" w:hAnsi="Times New Roman" w:cs="Times New Roman"/>
                <w:noProof/>
                <w:webHidden/>
                <w:sz w:val="28"/>
                <w:szCs w:val="28"/>
              </w:rPr>
              <w:t>3</w:t>
            </w:r>
            <w:r w:rsidRPr="00CC75AE">
              <w:rPr>
                <w:rFonts w:ascii="Times New Roman" w:hAnsi="Times New Roman" w:cs="Times New Roman"/>
                <w:noProof/>
                <w:webHidden/>
                <w:sz w:val="28"/>
                <w:szCs w:val="28"/>
              </w:rPr>
              <w:fldChar w:fldCharType="end"/>
            </w:r>
          </w:hyperlink>
        </w:p>
        <w:p w:rsidR="00CC75AE" w:rsidRPr="00CC75AE" w:rsidRDefault="0061034B">
          <w:pPr>
            <w:pStyle w:val="13"/>
            <w:tabs>
              <w:tab w:val="right" w:leader="dot" w:pos="9628"/>
            </w:tabs>
            <w:rPr>
              <w:rFonts w:ascii="Times New Roman" w:eastAsiaTheme="minorEastAsia" w:hAnsi="Times New Roman" w:cs="Times New Roman"/>
              <w:noProof/>
              <w:sz w:val="28"/>
              <w:szCs w:val="28"/>
              <w:lang w:eastAsia="ru-RU"/>
            </w:rPr>
          </w:pPr>
          <w:hyperlink w:anchor="_Toc471994731" w:history="1">
            <w:r w:rsidR="00CC75AE" w:rsidRPr="00CC75AE">
              <w:rPr>
                <w:rStyle w:val="af4"/>
                <w:rFonts w:ascii="Times New Roman" w:hAnsi="Times New Roman" w:cs="Times New Roman"/>
                <w:noProof/>
                <w:color w:val="auto"/>
                <w:sz w:val="28"/>
                <w:szCs w:val="28"/>
              </w:rPr>
              <w:t>Характеристика жителей</w:t>
            </w:r>
            <w:r w:rsidR="00CC75AE" w:rsidRPr="00CC75AE">
              <w:rPr>
                <w:rFonts w:ascii="Times New Roman" w:hAnsi="Times New Roman" w:cs="Times New Roman"/>
                <w:noProof/>
                <w:webHidden/>
                <w:sz w:val="28"/>
                <w:szCs w:val="28"/>
              </w:rPr>
              <w:tab/>
            </w:r>
            <w:r w:rsidRPr="00CC75AE">
              <w:rPr>
                <w:rFonts w:ascii="Times New Roman" w:hAnsi="Times New Roman" w:cs="Times New Roman"/>
                <w:noProof/>
                <w:webHidden/>
                <w:sz w:val="28"/>
                <w:szCs w:val="28"/>
              </w:rPr>
              <w:fldChar w:fldCharType="begin"/>
            </w:r>
            <w:r w:rsidR="00CC75AE" w:rsidRPr="00CC75AE">
              <w:rPr>
                <w:rFonts w:ascii="Times New Roman" w:hAnsi="Times New Roman" w:cs="Times New Roman"/>
                <w:noProof/>
                <w:webHidden/>
                <w:sz w:val="28"/>
                <w:szCs w:val="28"/>
              </w:rPr>
              <w:instrText xml:space="preserve"> PAGEREF _Toc471994731 \h </w:instrText>
            </w:r>
            <w:r w:rsidRPr="00CC75AE">
              <w:rPr>
                <w:rFonts w:ascii="Times New Roman" w:hAnsi="Times New Roman" w:cs="Times New Roman"/>
                <w:noProof/>
                <w:webHidden/>
                <w:sz w:val="28"/>
                <w:szCs w:val="28"/>
              </w:rPr>
            </w:r>
            <w:r w:rsidRPr="00CC75AE">
              <w:rPr>
                <w:rFonts w:ascii="Times New Roman" w:hAnsi="Times New Roman" w:cs="Times New Roman"/>
                <w:noProof/>
                <w:webHidden/>
                <w:sz w:val="28"/>
                <w:szCs w:val="28"/>
              </w:rPr>
              <w:fldChar w:fldCharType="separate"/>
            </w:r>
            <w:r w:rsidR="00DC774F">
              <w:rPr>
                <w:rFonts w:ascii="Times New Roman" w:hAnsi="Times New Roman" w:cs="Times New Roman"/>
                <w:noProof/>
                <w:webHidden/>
                <w:sz w:val="28"/>
                <w:szCs w:val="28"/>
              </w:rPr>
              <w:t>3</w:t>
            </w:r>
            <w:r w:rsidRPr="00CC75AE">
              <w:rPr>
                <w:rFonts w:ascii="Times New Roman" w:hAnsi="Times New Roman" w:cs="Times New Roman"/>
                <w:noProof/>
                <w:webHidden/>
                <w:sz w:val="28"/>
                <w:szCs w:val="28"/>
              </w:rPr>
              <w:fldChar w:fldCharType="end"/>
            </w:r>
          </w:hyperlink>
        </w:p>
        <w:p w:rsidR="00CC75AE" w:rsidRPr="00CC75AE" w:rsidRDefault="0061034B">
          <w:pPr>
            <w:pStyle w:val="13"/>
            <w:tabs>
              <w:tab w:val="right" w:leader="dot" w:pos="9628"/>
            </w:tabs>
            <w:rPr>
              <w:rFonts w:ascii="Times New Roman" w:eastAsiaTheme="minorEastAsia" w:hAnsi="Times New Roman" w:cs="Times New Roman"/>
              <w:noProof/>
              <w:sz w:val="28"/>
              <w:szCs w:val="28"/>
              <w:lang w:eastAsia="ru-RU"/>
            </w:rPr>
          </w:pPr>
          <w:hyperlink w:anchor="_Toc471994732" w:history="1">
            <w:r w:rsidR="00CC75AE" w:rsidRPr="00CC75AE">
              <w:rPr>
                <w:rStyle w:val="af4"/>
                <w:rFonts w:ascii="Times New Roman" w:hAnsi="Times New Roman" w:cs="Times New Roman"/>
                <w:noProof/>
                <w:color w:val="auto"/>
                <w:sz w:val="28"/>
                <w:szCs w:val="28"/>
              </w:rPr>
              <w:t>Материально-техническая база, кадровое обеспечение муниципальных учреждений культуры</w:t>
            </w:r>
            <w:r w:rsidR="00CC75AE" w:rsidRPr="00CC75AE">
              <w:rPr>
                <w:rFonts w:ascii="Times New Roman" w:hAnsi="Times New Roman" w:cs="Times New Roman"/>
                <w:noProof/>
                <w:webHidden/>
                <w:sz w:val="28"/>
                <w:szCs w:val="28"/>
              </w:rPr>
              <w:tab/>
            </w:r>
            <w:r w:rsidRPr="00CC75AE">
              <w:rPr>
                <w:rFonts w:ascii="Times New Roman" w:hAnsi="Times New Roman" w:cs="Times New Roman"/>
                <w:noProof/>
                <w:webHidden/>
                <w:sz w:val="28"/>
                <w:szCs w:val="28"/>
              </w:rPr>
              <w:fldChar w:fldCharType="begin"/>
            </w:r>
            <w:r w:rsidR="00CC75AE" w:rsidRPr="00CC75AE">
              <w:rPr>
                <w:rFonts w:ascii="Times New Roman" w:hAnsi="Times New Roman" w:cs="Times New Roman"/>
                <w:noProof/>
                <w:webHidden/>
                <w:sz w:val="28"/>
                <w:szCs w:val="28"/>
              </w:rPr>
              <w:instrText xml:space="preserve"> PAGEREF _Toc471994732 \h </w:instrText>
            </w:r>
            <w:r w:rsidRPr="00CC75AE">
              <w:rPr>
                <w:rFonts w:ascii="Times New Roman" w:hAnsi="Times New Roman" w:cs="Times New Roman"/>
                <w:noProof/>
                <w:webHidden/>
                <w:sz w:val="28"/>
                <w:szCs w:val="28"/>
              </w:rPr>
            </w:r>
            <w:r w:rsidRPr="00CC75AE">
              <w:rPr>
                <w:rFonts w:ascii="Times New Roman" w:hAnsi="Times New Roman" w:cs="Times New Roman"/>
                <w:noProof/>
                <w:webHidden/>
                <w:sz w:val="28"/>
                <w:szCs w:val="28"/>
              </w:rPr>
              <w:fldChar w:fldCharType="separate"/>
            </w:r>
            <w:r w:rsidR="00DC774F">
              <w:rPr>
                <w:rFonts w:ascii="Times New Roman" w:hAnsi="Times New Roman" w:cs="Times New Roman"/>
                <w:noProof/>
                <w:webHidden/>
                <w:sz w:val="28"/>
                <w:szCs w:val="28"/>
              </w:rPr>
              <w:t>5</w:t>
            </w:r>
            <w:r w:rsidRPr="00CC75AE">
              <w:rPr>
                <w:rFonts w:ascii="Times New Roman" w:hAnsi="Times New Roman" w:cs="Times New Roman"/>
                <w:noProof/>
                <w:webHidden/>
                <w:sz w:val="28"/>
                <w:szCs w:val="28"/>
              </w:rPr>
              <w:fldChar w:fldCharType="end"/>
            </w:r>
          </w:hyperlink>
        </w:p>
        <w:p w:rsidR="00CC75AE" w:rsidRPr="00CC75AE" w:rsidRDefault="0061034B">
          <w:pPr>
            <w:pStyle w:val="13"/>
            <w:tabs>
              <w:tab w:val="right" w:leader="dot" w:pos="9628"/>
            </w:tabs>
            <w:rPr>
              <w:rFonts w:ascii="Times New Roman" w:eastAsiaTheme="minorEastAsia" w:hAnsi="Times New Roman" w:cs="Times New Roman"/>
              <w:noProof/>
              <w:sz w:val="28"/>
              <w:szCs w:val="28"/>
              <w:lang w:eastAsia="ru-RU"/>
            </w:rPr>
          </w:pPr>
          <w:hyperlink w:anchor="_Toc471994733" w:history="1">
            <w:r w:rsidR="00CC75AE" w:rsidRPr="00CC75AE">
              <w:rPr>
                <w:rStyle w:val="af4"/>
                <w:rFonts w:ascii="Times New Roman" w:hAnsi="Times New Roman" w:cs="Times New Roman"/>
                <w:noProof/>
                <w:color w:val="auto"/>
                <w:sz w:val="28"/>
                <w:szCs w:val="28"/>
              </w:rPr>
              <w:t>Финансовое обеспечение функционирования и развития муниципальных учреждений культуры</w:t>
            </w:r>
            <w:r w:rsidR="00CC75AE" w:rsidRPr="00CC75AE">
              <w:rPr>
                <w:rFonts w:ascii="Times New Roman" w:hAnsi="Times New Roman" w:cs="Times New Roman"/>
                <w:noProof/>
                <w:webHidden/>
                <w:sz w:val="28"/>
                <w:szCs w:val="28"/>
              </w:rPr>
              <w:tab/>
            </w:r>
            <w:r w:rsidRPr="00CC75AE">
              <w:rPr>
                <w:rFonts w:ascii="Times New Roman" w:hAnsi="Times New Roman" w:cs="Times New Roman"/>
                <w:noProof/>
                <w:webHidden/>
                <w:sz w:val="28"/>
                <w:szCs w:val="28"/>
              </w:rPr>
              <w:fldChar w:fldCharType="begin"/>
            </w:r>
            <w:r w:rsidR="00CC75AE" w:rsidRPr="00CC75AE">
              <w:rPr>
                <w:rFonts w:ascii="Times New Roman" w:hAnsi="Times New Roman" w:cs="Times New Roman"/>
                <w:noProof/>
                <w:webHidden/>
                <w:sz w:val="28"/>
                <w:szCs w:val="28"/>
              </w:rPr>
              <w:instrText xml:space="preserve"> PAGEREF _Toc471994733 \h </w:instrText>
            </w:r>
            <w:r w:rsidRPr="00CC75AE">
              <w:rPr>
                <w:rFonts w:ascii="Times New Roman" w:hAnsi="Times New Roman" w:cs="Times New Roman"/>
                <w:noProof/>
                <w:webHidden/>
                <w:sz w:val="28"/>
                <w:szCs w:val="28"/>
              </w:rPr>
            </w:r>
            <w:r w:rsidRPr="00CC75AE">
              <w:rPr>
                <w:rFonts w:ascii="Times New Roman" w:hAnsi="Times New Roman" w:cs="Times New Roman"/>
                <w:noProof/>
                <w:webHidden/>
                <w:sz w:val="28"/>
                <w:szCs w:val="28"/>
              </w:rPr>
              <w:fldChar w:fldCharType="separate"/>
            </w:r>
            <w:r w:rsidR="00DC774F">
              <w:rPr>
                <w:rFonts w:ascii="Times New Roman" w:hAnsi="Times New Roman" w:cs="Times New Roman"/>
                <w:noProof/>
                <w:webHidden/>
                <w:sz w:val="28"/>
                <w:szCs w:val="28"/>
              </w:rPr>
              <w:t>7</w:t>
            </w:r>
            <w:r w:rsidRPr="00CC75AE">
              <w:rPr>
                <w:rFonts w:ascii="Times New Roman" w:hAnsi="Times New Roman" w:cs="Times New Roman"/>
                <w:noProof/>
                <w:webHidden/>
                <w:sz w:val="28"/>
                <w:szCs w:val="28"/>
              </w:rPr>
              <w:fldChar w:fldCharType="end"/>
            </w:r>
          </w:hyperlink>
        </w:p>
        <w:p w:rsidR="00CC75AE" w:rsidRPr="00CC75AE" w:rsidRDefault="0061034B">
          <w:pPr>
            <w:pStyle w:val="13"/>
            <w:tabs>
              <w:tab w:val="right" w:leader="dot" w:pos="9628"/>
            </w:tabs>
            <w:rPr>
              <w:rFonts w:ascii="Times New Roman" w:eastAsiaTheme="minorEastAsia" w:hAnsi="Times New Roman" w:cs="Times New Roman"/>
              <w:noProof/>
              <w:sz w:val="28"/>
              <w:szCs w:val="28"/>
              <w:lang w:eastAsia="ru-RU"/>
            </w:rPr>
          </w:pPr>
          <w:hyperlink w:anchor="_Toc471994734" w:history="1">
            <w:r w:rsidR="00CC75AE" w:rsidRPr="00CC75AE">
              <w:rPr>
                <w:rStyle w:val="af4"/>
                <w:rFonts w:ascii="Times New Roman" w:hAnsi="Times New Roman" w:cs="Times New Roman"/>
                <w:noProof/>
                <w:color w:val="auto"/>
                <w:sz w:val="28"/>
                <w:szCs w:val="28"/>
              </w:rPr>
              <w:t>Режим работы муниципальных учреждений культуры и обеспечение безопасности.</w:t>
            </w:r>
            <w:r w:rsidR="00CC75AE" w:rsidRPr="00CC75AE">
              <w:rPr>
                <w:rFonts w:ascii="Times New Roman" w:hAnsi="Times New Roman" w:cs="Times New Roman"/>
                <w:noProof/>
                <w:webHidden/>
                <w:sz w:val="28"/>
                <w:szCs w:val="28"/>
              </w:rPr>
              <w:tab/>
            </w:r>
            <w:r w:rsidRPr="00CC75AE">
              <w:rPr>
                <w:rFonts w:ascii="Times New Roman" w:hAnsi="Times New Roman" w:cs="Times New Roman"/>
                <w:noProof/>
                <w:webHidden/>
                <w:sz w:val="28"/>
                <w:szCs w:val="28"/>
              </w:rPr>
              <w:fldChar w:fldCharType="begin"/>
            </w:r>
            <w:r w:rsidR="00CC75AE" w:rsidRPr="00CC75AE">
              <w:rPr>
                <w:rFonts w:ascii="Times New Roman" w:hAnsi="Times New Roman" w:cs="Times New Roman"/>
                <w:noProof/>
                <w:webHidden/>
                <w:sz w:val="28"/>
                <w:szCs w:val="28"/>
              </w:rPr>
              <w:instrText xml:space="preserve"> PAGEREF _Toc471994734 \h </w:instrText>
            </w:r>
            <w:r w:rsidRPr="00CC75AE">
              <w:rPr>
                <w:rFonts w:ascii="Times New Roman" w:hAnsi="Times New Roman" w:cs="Times New Roman"/>
                <w:noProof/>
                <w:webHidden/>
                <w:sz w:val="28"/>
                <w:szCs w:val="28"/>
              </w:rPr>
            </w:r>
            <w:r w:rsidRPr="00CC75AE">
              <w:rPr>
                <w:rFonts w:ascii="Times New Roman" w:hAnsi="Times New Roman" w:cs="Times New Roman"/>
                <w:noProof/>
                <w:webHidden/>
                <w:sz w:val="28"/>
                <w:szCs w:val="28"/>
              </w:rPr>
              <w:fldChar w:fldCharType="separate"/>
            </w:r>
            <w:r w:rsidR="00DC774F">
              <w:rPr>
                <w:rFonts w:ascii="Times New Roman" w:hAnsi="Times New Roman" w:cs="Times New Roman"/>
                <w:noProof/>
                <w:webHidden/>
                <w:sz w:val="28"/>
                <w:szCs w:val="28"/>
              </w:rPr>
              <w:t>9</w:t>
            </w:r>
            <w:r w:rsidRPr="00CC75AE">
              <w:rPr>
                <w:rFonts w:ascii="Times New Roman" w:hAnsi="Times New Roman" w:cs="Times New Roman"/>
                <w:noProof/>
                <w:webHidden/>
                <w:sz w:val="28"/>
                <w:szCs w:val="28"/>
              </w:rPr>
              <w:fldChar w:fldCharType="end"/>
            </w:r>
          </w:hyperlink>
        </w:p>
        <w:p w:rsidR="00CC75AE" w:rsidRPr="00CC75AE" w:rsidRDefault="0061034B">
          <w:pPr>
            <w:pStyle w:val="13"/>
            <w:tabs>
              <w:tab w:val="right" w:leader="dot" w:pos="9628"/>
            </w:tabs>
            <w:rPr>
              <w:rFonts w:ascii="Times New Roman" w:eastAsiaTheme="minorEastAsia" w:hAnsi="Times New Roman" w:cs="Times New Roman"/>
              <w:noProof/>
              <w:sz w:val="28"/>
              <w:szCs w:val="28"/>
              <w:lang w:eastAsia="ru-RU"/>
            </w:rPr>
          </w:pPr>
          <w:hyperlink w:anchor="_Toc471994735" w:history="1">
            <w:r w:rsidR="00CC75AE" w:rsidRPr="00CC75AE">
              <w:rPr>
                <w:rStyle w:val="af4"/>
                <w:rFonts w:ascii="Times New Roman" w:hAnsi="Times New Roman" w:cs="Times New Roman"/>
                <w:noProof/>
                <w:color w:val="auto"/>
                <w:sz w:val="28"/>
                <w:szCs w:val="28"/>
              </w:rPr>
              <w:t>Приоритетные цели и задачи развития муниципальных учреждений культуры, деятельность по их решению в отчетный период</w:t>
            </w:r>
            <w:r w:rsidR="00CC75AE" w:rsidRPr="00CC75AE">
              <w:rPr>
                <w:rFonts w:ascii="Times New Roman" w:hAnsi="Times New Roman" w:cs="Times New Roman"/>
                <w:noProof/>
                <w:webHidden/>
                <w:sz w:val="28"/>
                <w:szCs w:val="28"/>
              </w:rPr>
              <w:tab/>
            </w:r>
            <w:r w:rsidRPr="00CC75AE">
              <w:rPr>
                <w:rFonts w:ascii="Times New Roman" w:hAnsi="Times New Roman" w:cs="Times New Roman"/>
                <w:noProof/>
                <w:webHidden/>
                <w:sz w:val="28"/>
                <w:szCs w:val="28"/>
              </w:rPr>
              <w:fldChar w:fldCharType="begin"/>
            </w:r>
            <w:r w:rsidR="00CC75AE" w:rsidRPr="00CC75AE">
              <w:rPr>
                <w:rFonts w:ascii="Times New Roman" w:hAnsi="Times New Roman" w:cs="Times New Roman"/>
                <w:noProof/>
                <w:webHidden/>
                <w:sz w:val="28"/>
                <w:szCs w:val="28"/>
              </w:rPr>
              <w:instrText xml:space="preserve"> PAGEREF _Toc471994735 \h </w:instrText>
            </w:r>
            <w:r w:rsidRPr="00CC75AE">
              <w:rPr>
                <w:rFonts w:ascii="Times New Roman" w:hAnsi="Times New Roman" w:cs="Times New Roman"/>
                <w:noProof/>
                <w:webHidden/>
                <w:sz w:val="28"/>
                <w:szCs w:val="28"/>
              </w:rPr>
            </w:r>
            <w:r w:rsidRPr="00CC75AE">
              <w:rPr>
                <w:rFonts w:ascii="Times New Roman" w:hAnsi="Times New Roman" w:cs="Times New Roman"/>
                <w:noProof/>
                <w:webHidden/>
                <w:sz w:val="28"/>
                <w:szCs w:val="28"/>
              </w:rPr>
              <w:fldChar w:fldCharType="separate"/>
            </w:r>
            <w:r w:rsidR="00DC774F">
              <w:rPr>
                <w:rFonts w:ascii="Times New Roman" w:hAnsi="Times New Roman" w:cs="Times New Roman"/>
                <w:noProof/>
                <w:webHidden/>
                <w:sz w:val="28"/>
                <w:szCs w:val="28"/>
              </w:rPr>
              <w:t>10</w:t>
            </w:r>
            <w:r w:rsidRPr="00CC75AE">
              <w:rPr>
                <w:rFonts w:ascii="Times New Roman" w:hAnsi="Times New Roman" w:cs="Times New Roman"/>
                <w:noProof/>
                <w:webHidden/>
                <w:sz w:val="28"/>
                <w:szCs w:val="28"/>
              </w:rPr>
              <w:fldChar w:fldCharType="end"/>
            </w:r>
          </w:hyperlink>
        </w:p>
        <w:p w:rsidR="00CC75AE" w:rsidRPr="00CC75AE" w:rsidRDefault="0061034B">
          <w:pPr>
            <w:pStyle w:val="13"/>
            <w:tabs>
              <w:tab w:val="right" w:leader="dot" w:pos="9628"/>
            </w:tabs>
            <w:rPr>
              <w:rFonts w:ascii="Times New Roman" w:eastAsiaTheme="minorEastAsia" w:hAnsi="Times New Roman" w:cs="Times New Roman"/>
              <w:noProof/>
              <w:sz w:val="28"/>
              <w:szCs w:val="28"/>
              <w:lang w:eastAsia="ru-RU"/>
            </w:rPr>
          </w:pPr>
          <w:hyperlink w:anchor="_Toc471994736" w:history="1">
            <w:r w:rsidR="00CC75AE" w:rsidRPr="00CC75AE">
              <w:rPr>
                <w:rStyle w:val="af4"/>
                <w:rFonts w:ascii="Times New Roman" w:hAnsi="Times New Roman" w:cs="Times New Roman"/>
                <w:noProof/>
                <w:color w:val="auto"/>
                <w:sz w:val="28"/>
                <w:szCs w:val="28"/>
              </w:rPr>
              <w:t>Основные результаты текущего года, участие в конкурсах различных уровней</w:t>
            </w:r>
            <w:r w:rsidR="00CC75AE" w:rsidRPr="00CC75AE">
              <w:rPr>
                <w:rFonts w:ascii="Times New Roman" w:hAnsi="Times New Roman" w:cs="Times New Roman"/>
                <w:noProof/>
                <w:webHidden/>
                <w:sz w:val="28"/>
                <w:szCs w:val="28"/>
              </w:rPr>
              <w:tab/>
            </w:r>
            <w:r w:rsidRPr="00CC75AE">
              <w:rPr>
                <w:rFonts w:ascii="Times New Roman" w:hAnsi="Times New Roman" w:cs="Times New Roman"/>
                <w:noProof/>
                <w:webHidden/>
                <w:sz w:val="28"/>
                <w:szCs w:val="28"/>
              </w:rPr>
              <w:fldChar w:fldCharType="begin"/>
            </w:r>
            <w:r w:rsidR="00CC75AE" w:rsidRPr="00CC75AE">
              <w:rPr>
                <w:rFonts w:ascii="Times New Roman" w:hAnsi="Times New Roman" w:cs="Times New Roman"/>
                <w:noProof/>
                <w:webHidden/>
                <w:sz w:val="28"/>
                <w:szCs w:val="28"/>
              </w:rPr>
              <w:instrText xml:space="preserve"> PAGEREF _Toc471994736 \h </w:instrText>
            </w:r>
            <w:r w:rsidRPr="00CC75AE">
              <w:rPr>
                <w:rFonts w:ascii="Times New Roman" w:hAnsi="Times New Roman" w:cs="Times New Roman"/>
                <w:noProof/>
                <w:webHidden/>
                <w:sz w:val="28"/>
                <w:szCs w:val="28"/>
              </w:rPr>
            </w:r>
            <w:r w:rsidRPr="00CC75AE">
              <w:rPr>
                <w:rFonts w:ascii="Times New Roman" w:hAnsi="Times New Roman" w:cs="Times New Roman"/>
                <w:noProof/>
                <w:webHidden/>
                <w:sz w:val="28"/>
                <w:szCs w:val="28"/>
              </w:rPr>
              <w:fldChar w:fldCharType="separate"/>
            </w:r>
            <w:r w:rsidR="00DC774F">
              <w:rPr>
                <w:rFonts w:ascii="Times New Roman" w:hAnsi="Times New Roman" w:cs="Times New Roman"/>
                <w:noProof/>
                <w:webHidden/>
                <w:sz w:val="28"/>
                <w:szCs w:val="28"/>
              </w:rPr>
              <w:t>13</w:t>
            </w:r>
            <w:r w:rsidRPr="00CC75AE">
              <w:rPr>
                <w:rFonts w:ascii="Times New Roman" w:hAnsi="Times New Roman" w:cs="Times New Roman"/>
                <w:noProof/>
                <w:webHidden/>
                <w:sz w:val="28"/>
                <w:szCs w:val="28"/>
              </w:rPr>
              <w:fldChar w:fldCharType="end"/>
            </w:r>
          </w:hyperlink>
        </w:p>
        <w:p w:rsidR="00CC75AE" w:rsidRPr="00CC75AE" w:rsidRDefault="0061034B">
          <w:pPr>
            <w:pStyle w:val="13"/>
            <w:tabs>
              <w:tab w:val="right" w:leader="dot" w:pos="9628"/>
            </w:tabs>
            <w:rPr>
              <w:rFonts w:ascii="Times New Roman" w:eastAsiaTheme="minorEastAsia" w:hAnsi="Times New Roman" w:cs="Times New Roman"/>
              <w:noProof/>
              <w:sz w:val="28"/>
              <w:szCs w:val="28"/>
              <w:lang w:eastAsia="ru-RU"/>
            </w:rPr>
          </w:pPr>
          <w:hyperlink w:anchor="_Toc471994737" w:history="1">
            <w:r w:rsidR="00CC75AE" w:rsidRPr="00CC75AE">
              <w:rPr>
                <w:rStyle w:val="af4"/>
                <w:rFonts w:ascii="Times New Roman" w:hAnsi="Times New Roman" w:cs="Times New Roman"/>
                <w:noProof/>
                <w:color w:val="auto"/>
                <w:sz w:val="28"/>
                <w:szCs w:val="28"/>
              </w:rPr>
              <w:t>Социальная активность и социальное партнерство муниципальных учреждений культуры</w:t>
            </w:r>
            <w:r w:rsidR="00CC75AE" w:rsidRPr="00CC75AE">
              <w:rPr>
                <w:rFonts w:ascii="Times New Roman" w:hAnsi="Times New Roman" w:cs="Times New Roman"/>
                <w:noProof/>
                <w:webHidden/>
                <w:sz w:val="28"/>
                <w:szCs w:val="28"/>
              </w:rPr>
              <w:tab/>
            </w:r>
            <w:r w:rsidRPr="00CC75AE">
              <w:rPr>
                <w:rFonts w:ascii="Times New Roman" w:hAnsi="Times New Roman" w:cs="Times New Roman"/>
                <w:noProof/>
                <w:webHidden/>
                <w:sz w:val="28"/>
                <w:szCs w:val="28"/>
              </w:rPr>
              <w:fldChar w:fldCharType="begin"/>
            </w:r>
            <w:r w:rsidR="00CC75AE" w:rsidRPr="00CC75AE">
              <w:rPr>
                <w:rFonts w:ascii="Times New Roman" w:hAnsi="Times New Roman" w:cs="Times New Roman"/>
                <w:noProof/>
                <w:webHidden/>
                <w:sz w:val="28"/>
                <w:szCs w:val="28"/>
              </w:rPr>
              <w:instrText xml:space="preserve"> PAGEREF _Toc471994737 \h </w:instrText>
            </w:r>
            <w:r w:rsidRPr="00CC75AE">
              <w:rPr>
                <w:rFonts w:ascii="Times New Roman" w:hAnsi="Times New Roman" w:cs="Times New Roman"/>
                <w:noProof/>
                <w:webHidden/>
                <w:sz w:val="28"/>
                <w:szCs w:val="28"/>
              </w:rPr>
            </w:r>
            <w:r w:rsidRPr="00CC75AE">
              <w:rPr>
                <w:rFonts w:ascii="Times New Roman" w:hAnsi="Times New Roman" w:cs="Times New Roman"/>
                <w:noProof/>
                <w:webHidden/>
                <w:sz w:val="28"/>
                <w:szCs w:val="28"/>
              </w:rPr>
              <w:fldChar w:fldCharType="separate"/>
            </w:r>
            <w:r w:rsidR="00DC774F">
              <w:rPr>
                <w:rFonts w:ascii="Times New Roman" w:hAnsi="Times New Roman" w:cs="Times New Roman"/>
                <w:noProof/>
                <w:webHidden/>
                <w:sz w:val="28"/>
                <w:szCs w:val="28"/>
              </w:rPr>
              <w:t>17</w:t>
            </w:r>
            <w:r w:rsidRPr="00CC75AE">
              <w:rPr>
                <w:rFonts w:ascii="Times New Roman" w:hAnsi="Times New Roman" w:cs="Times New Roman"/>
                <w:noProof/>
                <w:webHidden/>
                <w:sz w:val="28"/>
                <w:szCs w:val="28"/>
              </w:rPr>
              <w:fldChar w:fldCharType="end"/>
            </w:r>
          </w:hyperlink>
        </w:p>
        <w:p w:rsidR="00CC75AE" w:rsidRPr="00CC75AE" w:rsidRDefault="0061034B">
          <w:pPr>
            <w:pStyle w:val="13"/>
            <w:tabs>
              <w:tab w:val="right" w:leader="dot" w:pos="9628"/>
            </w:tabs>
            <w:rPr>
              <w:rFonts w:ascii="Times New Roman" w:eastAsiaTheme="minorEastAsia" w:hAnsi="Times New Roman" w:cs="Times New Roman"/>
              <w:noProof/>
              <w:sz w:val="28"/>
              <w:szCs w:val="28"/>
              <w:lang w:eastAsia="ru-RU"/>
            </w:rPr>
          </w:pPr>
          <w:hyperlink w:anchor="_Toc471994738" w:history="1">
            <w:r w:rsidR="00CC75AE" w:rsidRPr="00CC75AE">
              <w:rPr>
                <w:rStyle w:val="af4"/>
                <w:rFonts w:ascii="Times New Roman" w:hAnsi="Times New Roman" w:cs="Times New Roman"/>
                <w:noProof/>
                <w:color w:val="auto"/>
                <w:sz w:val="28"/>
                <w:szCs w:val="28"/>
              </w:rPr>
              <w:t>Публикации в СМИ о муниципальных учреждениях культуры</w:t>
            </w:r>
            <w:r w:rsidR="00CC75AE" w:rsidRPr="00CC75AE">
              <w:rPr>
                <w:rFonts w:ascii="Times New Roman" w:hAnsi="Times New Roman" w:cs="Times New Roman"/>
                <w:noProof/>
                <w:webHidden/>
                <w:sz w:val="28"/>
                <w:szCs w:val="28"/>
              </w:rPr>
              <w:tab/>
            </w:r>
            <w:r w:rsidRPr="00CC75AE">
              <w:rPr>
                <w:rFonts w:ascii="Times New Roman" w:hAnsi="Times New Roman" w:cs="Times New Roman"/>
                <w:noProof/>
                <w:webHidden/>
                <w:sz w:val="28"/>
                <w:szCs w:val="28"/>
              </w:rPr>
              <w:fldChar w:fldCharType="begin"/>
            </w:r>
            <w:r w:rsidR="00CC75AE" w:rsidRPr="00CC75AE">
              <w:rPr>
                <w:rFonts w:ascii="Times New Roman" w:hAnsi="Times New Roman" w:cs="Times New Roman"/>
                <w:noProof/>
                <w:webHidden/>
                <w:sz w:val="28"/>
                <w:szCs w:val="28"/>
              </w:rPr>
              <w:instrText xml:space="preserve"> PAGEREF _Toc471994738 \h </w:instrText>
            </w:r>
            <w:r w:rsidRPr="00CC75AE">
              <w:rPr>
                <w:rFonts w:ascii="Times New Roman" w:hAnsi="Times New Roman" w:cs="Times New Roman"/>
                <w:noProof/>
                <w:webHidden/>
                <w:sz w:val="28"/>
                <w:szCs w:val="28"/>
              </w:rPr>
            </w:r>
            <w:r w:rsidRPr="00CC75AE">
              <w:rPr>
                <w:rFonts w:ascii="Times New Roman" w:hAnsi="Times New Roman" w:cs="Times New Roman"/>
                <w:noProof/>
                <w:webHidden/>
                <w:sz w:val="28"/>
                <w:szCs w:val="28"/>
              </w:rPr>
              <w:fldChar w:fldCharType="separate"/>
            </w:r>
            <w:r w:rsidR="00DC774F">
              <w:rPr>
                <w:rFonts w:ascii="Times New Roman" w:hAnsi="Times New Roman" w:cs="Times New Roman"/>
                <w:noProof/>
                <w:webHidden/>
                <w:sz w:val="28"/>
                <w:szCs w:val="28"/>
              </w:rPr>
              <w:t>18</w:t>
            </w:r>
            <w:r w:rsidRPr="00CC75AE">
              <w:rPr>
                <w:rFonts w:ascii="Times New Roman" w:hAnsi="Times New Roman" w:cs="Times New Roman"/>
                <w:noProof/>
                <w:webHidden/>
                <w:sz w:val="28"/>
                <w:szCs w:val="28"/>
              </w:rPr>
              <w:fldChar w:fldCharType="end"/>
            </w:r>
          </w:hyperlink>
        </w:p>
        <w:p w:rsidR="00CC75AE" w:rsidRPr="00CC75AE" w:rsidRDefault="0061034B">
          <w:pPr>
            <w:pStyle w:val="13"/>
            <w:tabs>
              <w:tab w:val="right" w:leader="dot" w:pos="9628"/>
            </w:tabs>
            <w:rPr>
              <w:rFonts w:ascii="Times New Roman" w:eastAsiaTheme="minorEastAsia" w:hAnsi="Times New Roman" w:cs="Times New Roman"/>
              <w:noProof/>
              <w:sz w:val="28"/>
              <w:szCs w:val="28"/>
              <w:lang w:eastAsia="ru-RU"/>
            </w:rPr>
          </w:pPr>
          <w:hyperlink w:anchor="_Toc471994739" w:history="1">
            <w:r w:rsidR="00CC75AE" w:rsidRPr="00CC75AE">
              <w:rPr>
                <w:rStyle w:val="af4"/>
                <w:rFonts w:ascii="Times New Roman" w:hAnsi="Times New Roman" w:cs="Times New Roman"/>
                <w:noProof/>
                <w:color w:val="auto"/>
                <w:sz w:val="28"/>
                <w:szCs w:val="28"/>
              </w:rPr>
              <w:t>Основные сохраняющиеся проблемы муниципальных                  учреждений культуры</w:t>
            </w:r>
            <w:r w:rsidR="00CC75AE" w:rsidRPr="00CC75AE">
              <w:rPr>
                <w:rFonts w:ascii="Times New Roman" w:hAnsi="Times New Roman" w:cs="Times New Roman"/>
                <w:noProof/>
                <w:webHidden/>
                <w:sz w:val="28"/>
                <w:szCs w:val="28"/>
              </w:rPr>
              <w:tab/>
            </w:r>
            <w:r w:rsidRPr="00CC75AE">
              <w:rPr>
                <w:rFonts w:ascii="Times New Roman" w:hAnsi="Times New Roman" w:cs="Times New Roman"/>
                <w:noProof/>
                <w:webHidden/>
                <w:sz w:val="28"/>
                <w:szCs w:val="28"/>
              </w:rPr>
              <w:fldChar w:fldCharType="begin"/>
            </w:r>
            <w:r w:rsidR="00CC75AE" w:rsidRPr="00CC75AE">
              <w:rPr>
                <w:rFonts w:ascii="Times New Roman" w:hAnsi="Times New Roman" w:cs="Times New Roman"/>
                <w:noProof/>
                <w:webHidden/>
                <w:sz w:val="28"/>
                <w:szCs w:val="28"/>
              </w:rPr>
              <w:instrText xml:space="preserve"> PAGEREF _Toc471994739 \h </w:instrText>
            </w:r>
            <w:r w:rsidRPr="00CC75AE">
              <w:rPr>
                <w:rFonts w:ascii="Times New Roman" w:hAnsi="Times New Roman" w:cs="Times New Roman"/>
                <w:noProof/>
                <w:webHidden/>
                <w:sz w:val="28"/>
                <w:szCs w:val="28"/>
              </w:rPr>
            </w:r>
            <w:r w:rsidRPr="00CC75AE">
              <w:rPr>
                <w:rFonts w:ascii="Times New Roman" w:hAnsi="Times New Roman" w:cs="Times New Roman"/>
                <w:noProof/>
                <w:webHidden/>
                <w:sz w:val="28"/>
                <w:szCs w:val="28"/>
              </w:rPr>
              <w:fldChar w:fldCharType="separate"/>
            </w:r>
            <w:r w:rsidR="00DC774F">
              <w:rPr>
                <w:rFonts w:ascii="Times New Roman" w:hAnsi="Times New Roman" w:cs="Times New Roman"/>
                <w:noProof/>
                <w:webHidden/>
                <w:sz w:val="28"/>
                <w:szCs w:val="28"/>
              </w:rPr>
              <w:t>18</w:t>
            </w:r>
            <w:r w:rsidRPr="00CC75AE">
              <w:rPr>
                <w:rFonts w:ascii="Times New Roman" w:hAnsi="Times New Roman" w:cs="Times New Roman"/>
                <w:noProof/>
                <w:webHidden/>
                <w:sz w:val="28"/>
                <w:szCs w:val="28"/>
              </w:rPr>
              <w:fldChar w:fldCharType="end"/>
            </w:r>
          </w:hyperlink>
        </w:p>
        <w:p w:rsidR="00CC75AE" w:rsidRPr="00CC75AE" w:rsidRDefault="0061034B">
          <w:pPr>
            <w:pStyle w:val="13"/>
            <w:tabs>
              <w:tab w:val="right" w:leader="dot" w:pos="9628"/>
            </w:tabs>
            <w:rPr>
              <w:rFonts w:ascii="Times New Roman" w:eastAsiaTheme="minorEastAsia" w:hAnsi="Times New Roman" w:cs="Times New Roman"/>
              <w:noProof/>
              <w:sz w:val="28"/>
              <w:szCs w:val="28"/>
              <w:lang w:eastAsia="ru-RU"/>
            </w:rPr>
          </w:pPr>
          <w:hyperlink w:anchor="_Toc471994740" w:history="1">
            <w:r w:rsidR="00CC75AE" w:rsidRPr="00CC75AE">
              <w:rPr>
                <w:rStyle w:val="af4"/>
                <w:rFonts w:ascii="Times New Roman" w:hAnsi="Times New Roman" w:cs="Times New Roman"/>
                <w:noProof/>
                <w:color w:val="auto"/>
                <w:sz w:val="28"/>
                <w:szCs w:val="28"/>
              </w:rPr>
              <w:t>Основные направления развития муниципальных учреждений культуры на предстоящий год и перспективы</w:t>
            </w:r>
            <w:r w:rsidR="00CC75AE" w:rsidRPr="00CC75AE">
              <w:rPr>
                <w:rFonts w:ascii="Times New Roman" w:hAnsi="Times New Roman" w:cs="Times New Roman"/>
                <w:noProof/>
                <w:webHidden/>
                <w:sz w:val="28"/>
                <w:szCs w:val="28"/>
              </w:rPr>
              <w:tab/>
            </w:r>
            <w:r w:rsidRPr="00CC75AE">
              <w:rPr>
                <w:rFonts w:ascii="Times New Roman" w:hAnsi="Times New Roman" w:cs="Times New Roman"/>
                <w:noProof/>
                <w:webHidden/>
                <w:sz w:val="28"/>
                <w:szCs w:val="28"/>
              </w:rPr>
              <w:fldChar w:fldCharType="begin"/>
            </w:r>
            <w:r w:rsidR="00CC75AE" w:rsidRPr="00CC75AE">
              <w:rPr>
                <w:rFonts w:ascii="Times New Roman" w:hAnsi="Times New Roman" w:cs="Times New Roman"/>
                <w:noProof/>
                <w:webHidden/>
                <w:sz w:val="28"/>
                <w:szCs w:val="28"/>
              </w:rPr>
              <w:instrText xml:space="preserve"> PAGEREF _Toc471994740 \h </w:instrText>
            </w:r>
            <w:r w:rsidRPr="00CC75AE">
              <w:rPr>
                <w:rFonts w:ascii="Times New Roman" w:hAnsi="Times New Roman" w:cs="Times New Roman"/>
                <w:noProof/>
                <w:webHidden/>
                <w:sz w:val="28"/>
                <w:szCs w:val="28"/>
              </w:rPr>
            </w:r>
            <w:r w:rsidRPr="00CC75AE">
              <w:rPr>
                <w:rFonts w:ascii="Times New Roman" w:hAnsi="Times New Roman" w:cs="Times New Roman"/>
                <w:noProof/>
                <w:webHidden/>
                <w:sz w:val="28"/>
                <w:szCs w:val="28"/>
              </w:rPr>
              <w:fldChar w:fldCharType="separate"/>
            </w:r>
            <w:r w:rsidR="00DC774F">
              <w:rPr>
                <w:rFonts w:ascii="Times New Roman" w:hAnsi="Times New Roman" w:cs="Times New Roman"/>
                <w:noProof/>
                <w:webHidden/>
                <w:sz w:val="28"/>
                <w:szCs w:val="28"/>
              </w:rPr>
              <w:t>19</w:t>
            </w:r>
            <w:r w:rsidRPr="00CC75AE">
              <w:rPr>
                <w:rFonts w:ascii="Times New Roman" w:hAnsi="Times New Roman" w:cs="Times New Roman"/>
                <w:noProof/>
                <w:webHidden/>
                <w:sz w:val="28"/>
                <w:szCs w:val="28"/>
              </w:rPr>
              <w:fldChar w:fldCharType="end"/>
            </w:r>
          </w:hyperlink>
        </w:p>
        <w:p w:rsidR="00CC75AE" w:rsidRPr="00CC75AE" w:rsidRDefault="0061034B">
          <w:pPr>
            <w:rPr>
              <w:rFonts w:ascii="Times New Roman" w:hAnsi="Times New Roman" w:cs="Times New Roman"/>
              <w:sz w:val="28"/>
              <w:szCs w:val="28"/>
            </w:rPr>
          </w:pPr>
          <w:r w:rsidRPr="00CC75AE">
            <w:rPr>
              <w:rFonts w:ascii="Times New Roman" w:hAnsi="Times New Roman" w:cs="Times New Roman"/>
              <w:sz w:val="28"/>
              <w:szCs w:val="28"/>
            </w:rPr>
            <w:fldChar w:fldCharType="end"/>
          </w:r>
        </w:p>
      </w:sdtContent>
    </w:sdt>
    <w:p w:rsidR="00CC75AE" w:rsidRPr="00CC75AE" w:rsidRDefault="00CC75AE" w:rsidP="00CC75AE">
      <w:pPr>
        <w:pStyle w:val="a3"/>
        <w:spacing w:after="0"/>
        <w:jc w:val="center"/>
        <w:rPr>
          <w:b/>
          <w:sz w:val="28"/>
          <w:szCs w:val="28"/>
        </w:rPr>
      </w:pPr>
    </w:p>
    <w:p w:rsidR="00CC75AE" w:rsidRPr="00CC75AE" w:rsidRDefault="00CC75AE" w:rsidP="00CC75AE">
      <w:pPr>
        <w:pStyle w:val="a3"/>
        <w:spacing w:after="0"/>
        <w:jc w:val="center"/>
        <w:rPr>
          <w:b/>
          <w:sz w:val="28"/>
          <w:szCs w:val="28"/>
        </w:rPr>
      </w:pPr>
    </w:p>
    <w:p w:rsidR="00CC75AE" w:rsidRPr="00CC75AE" w:rsidRDefault="00CC75AE" w:rsidP="00CC75AE">
      <w:pPr>
        <w:pStyle w:val="a3"/>
        <w:spacing w:after="0"/>
        <w:jc w:val="center"/>
        <w:rPr>
          <w:b/>
          <w:sz w:val="28"/>
          <w:szCs w:val="28"/>
        </w:rPr>
      </w:pPr>
    </w:p>
    <w:p w:rsidR="00CC75AE" w:rsidRPr="00CC75AE" w:rsidRDefault="00CC75AE" w:rsidP="00CC75AE">
      <w:pPr>
        <w:pStyle w:val="a3"/>
        <w:spacing w:after="0"/>
        <w:jc w:val="center"/>
        <w:rPr>
          <w:sz w:val="28"/>
          <w:szCs w:val="28"/>
        </w:rPr>
      </w:pPr>
    </w:p>
    <w:p w:rsidR="00CC75AE" w:rsidRPr="00CC75AE" w:rsidRDefault="00CC75AE" w:rsidP="00CC75AE">
      <w:pPr>
        <w:pStyle w:val="a3"/>
        <w:spacing w:after="0"/>
        <w:jc w:val="center"/>
        <w:rPr>
          <w:sz w:val="28"/>
          <w:szCs w:val="28"/>
        </w:rPr>
      </w:pPr>
    </w:p>
    <w:p w:rsidR="00CC75AE" w:rsidRPr="00CC75AE" w:rsidRDefault="00CC75AE" w:rsidP="00CC75AE">
      <w:pPr>
        <w:pStyle w:val="a3"/>
        <w:spacing w:after="0"/>
        <w:jc w:val="center"/>
        <w:rPr>
          <w:sz w:val="28"/>
          <w:szCs w:val="28"/>
        </w:rPr>
      </w:pPr>
    </w:p>
    <w:p w:rsidR="00CC75AE" w:rsidRPr="00CC75AE" w:rsidRDefault="00CC75AE" w:rsidP="00CC75AE">
      <w:pPr>
        <w:pStyle w:val="a3"/>
        <w:spacing w:after="0"/>
        <w:jc w:val="center"/>
        <w:rPr>
          <w:sz w:val="28"/>
          <w:szCs w:val="28"/>
        </w:rPr>
      </w:pPr>
    </w:p>
    <w:p w:rsidR="00CC75AE" w:rsidRPr="00CC75AE" w:rsidRDefault="00CC75AE" w:rsidP="00CC75AE">
      <w:pPr>
        <w:pStyle w:val="a3"/>
        <w:spacing w:after="0"/>
        <w:jc w:val="center"/>
        <w:rPr>
          <w:sz w:val="28"/>
          <w:szCs w:val="28"/>
        </w:rPr>
      </w:pPr>
    </w:p>
    <w:p w:rsidR="00CC75AE" w:rsidRPr="00CC75AE" w:rsidRDefault="00CC75AE" w:rsidP="00CC75AE">
      <w:pPr>
        <w:pStyle w:val="a3"/>
        <w:spacing w:after="0"/>
        <w:jc w:val="center"/>
        <w:rPr>
          <w:sz w:val="28"/>
          <w:szCs w:val="28"/>
        </w:rPr>
      </w:pPr>
    </w:p>
    <w:p w:rsidR="00CC75AE" w:rsidRDefault="00CC75AE" w:rsidP="00CC75AE">
      <w:pPr>
        <w:pStyle w:val="a3"/>
        <w:spacing w:after="0"/>
        <w:jc w:val="center"/>
        <w:rPr>
          <w:color w:val="000000"/>
          <w:sz w:val="28"/>
          <w:szCs w:val="28"/>
        </w:rPr>
      </w:pPr>
    </w:p>
    <w:p w:rsidR="00CC75AE" w:rsidRDefault="00CC75AE" w:rsidP="00CC75AE">
      <w:pPr>
        <w:pStyle w:val="a3"/>
        <w:spacing w:after="0"/>
        <w:jc w:val="center"/>
        <w:rPr>
          <w:color w:val="000000"/>
          <w:sz w:val="28"/>
          <w:szCs w:val="28"/>
        </w:rPr>
      </w:pPr>
    </w:p>
    <w:p w:rsidR="00CC75AE" w:rsidRDefault="00CC75AE" w:rsidP="00CC75AE">
      <w:pPr>
        <w:pStyle w:val="a3"/>
        <w:spacing w:after="0"/>
        <w:jc w:val="center"/>
        <w:rPr>
          <w:color w:val="000000"/>
          <w:sz w:val="28"/>
          <w:szCs w:val="28"/>
        </w:rPr>
      </w:pPr>
    </w:p>
    <w:p w:rsidR="00CC75AE" w:rsidRDefault="00CC75AE" w:rsidP="00CC75AE">
      <w:pPr>
        <w:pStyle w:val="a3"/>
        <w:spacing w:after="0"/>
        <w:jc w:val="center"/>
        <w:rPr>
          <w:color w:val="000000"/>
          <w:sz w:val="28"/>
          <w:szCs w:val="28"/>
        </w:rPr>
      </w:pPr>
    </w:p>
    <w:p w:rsidR="00CC75AE" w:rsidRDefault="00CC75AE" w:rsidP="00CC75AE">
      <w:pPr>
        <w:pStyle w:val="a3"/>
        <w:spacing w:after="0"/>
        <w:jc w:val="center"/>
        <w:rPr>
          <w:color w:val="000000"/>
          <w:sz w:val="28"/>
          <w:szCs w:val="28"/>
        </w:rPr>
      </w:pPr>
    </w:p>
    <w:p w:rsidR="00CC75AE" w:rsidRDefault="00CC75AE" w:rsidP="00CC75AE">
      <w:pPr>
        <w:pStyle w:val="a3"/>
        <w:spacing w:after="0"/>
        <w:jc w:val="center"/>
        <w:rPr>
          <w:color w:val="000000"/>
          <w:sz w:val="28"/>
          <w:szCs w:val="28"/>
        </w:rPr>
      </w:pPr>
    </w:p>
    <w:p w:rsidR="00CC75AE" w:rsidRDefault="00CC75AE" w:rsidP="00CC75AE">
      <w:pPr>
        <w:pStyle w:val="a3"/>
        <w:spacing w:after="0"/>
        <w:jc w:val="center"/>
        <w:rPr>
          <w:color w:val="000000"/>
          <w:sz w:val="28"/>
          <w:szCs w:val="28"/>
        </w:rPr>
      </w:pPr>
    </w:p>
    <w:p w:rsidR="00CC75AE" w:rsidRDefault="00CC75AE" w:rsidP="00CC75AE">
      <w:pPr>
        <w:pStyle w:val="a3"/>
        <w:spacing w:after="0"/>
        <w:jc w:val="center"/>
        <w:rPr>
          <w:color w:val="000000"/>
          <w:sz w:val="28"/>
          <w:szCs w:val="28"/>
        </w:rPr>
      </w:pPr>
    </w:p>
    <w:p w:rsidR="00817DF4" w:rsidRPr="00CC75AE" w:rsidRDefault="00817DF4" w:rsidP="003F3407">
      <w:pPr>
        <w:pStyle w:val="1"/>
        <w:jc w:val="center"/>
        <w:rPr>
          <w:rFonts w:ascii="Times New Roman" w:hAnsi="Times New Roman" w:cs="Times New Roman"/>
          <w:color w:val="auto"/>
        </w:rPr>
      </w:pPr>
      <w:bookmarkStart w:id="0" w:name="_Toc471994730"/>
      <w:r w:rsidRPr="00CC75AE">
        <w:rPr>
          <w:rFonts w:ascii="Times New Roman" w:hAnsi="Times New Roman" w:cs="Times New Roman"/>
          <w:color w:val="auto"/>
        </w:rPr>
        <w:lastRenderedPageBreak/>
        <w:t>Общая характеристика муниципальных учреждений культуры и условия их функционир</w:t>
      </w:r>
      <w:r w:rsidR="00040156" w:rsidRPr="00CC75AE">
        <w:rPr>
          <w:rFonts w:ascii="Times New Roman" w:hAnsi="Times New Roman" w:cs="Times New Roman"/>
          <w:color w:val="auto"/>
        </w:rPr>
        <w:t>ования</w:t>
      </w:r>
      <w:bookmarkEnd w:id="0"/>
    </w:p>
    <w:p w:rsidR="001808DE" w:rsidRDefault="001808DE" w:rsidP="00817DF4">
      <w:pPr>
        <w:pStyle w:val="a3"/>
        <w:spacing w:after="0"/>
        <w:jc w:val="center"/>
        <w:rPr>
          <w:rFonts w:ascii="Georgia" w:hAnsi="Georgia" w:cs="Arial"/>
          <w:color w:val="444444"/>
          <w:sz w:val="28"/>
          <w:szCs w:val="28"/>
        </w:rPr>
      </w:pPr>
    </w:p>
    <w:p w:rsidR="00817DF4" w:rsidRDefault="001808DE" w:rsidP="001808DE">
      <w:pPr>
        <w:pStyle w:val="a3"/>
        <w:spacing w:after="0"/>
        <w:ind w:firstLine="708"/>
        <w:jc w:val="both"/>
        <w:rPr>
          <w:sz w:val="28"/>
          <w:szCs w:val="28"/>
        </w:rPr>
      </w:pPr>
      <w:r w:rsidRPr="001808DE">
        <w:rPr>
          <w:sz w:val="28"/>
          <w:szCs w:val="28"/>
        </w:rPr>
        <w:t>Бураевский район расположен в северо-западной части Башкортостана, в бассейне рек Агидель и Быстрый Танып, между городами Бирск и Янаул. Граничит с Бирским, Дюртюлинским, Калтасинским, Янаульским, Татышлинским, Балтачевским, Мишкинским районами. Район зани</w:t>
      </w:r>
      <w:r w:rsidR="002F18E8">
        <w:rPr>
          <w:sz w:val="28"/>
          <w:szCs w:val="28"/>
        </w:rPr>
        <w:t>мает 1820 кв.км</w:t>
      </w:r>
      <w:r w:rsidRPr="001808DE">
        <w:rPr>
          <w:sz w:val="28"/>
          <w:szCs w:val="28"/>
        </w:rPr>
        <w:t xml:space="preserve">. </w:t>
      </w:r>
      <w:r w:rsidR="00861D46">
        <w:rPr>
          <w:sz w:val="28"/>
          <w:szCs w:val="28"/>
        </w:rPr>
        <w:t>На 01.01.2018</w:t>
      </w:r>
      <w:r w:rsidR="00E816F7">
        <w:rPr>
          <w:sz w:val="28"/>
          <w:szCs w:val="28"/>
        </w:rPr>
        <w:t xml:space="preserve"> года ч</w:t>
      </w:r>
      <w:r w:rsidRPr="001808DE">
        <w:rPr>
          <w:sz w:val="28"/>
          <w:szCs w:val="28"/>
        </w:rPr>
        <w:t>исленнос</w:t>
      </w:r>
      <w:r>
        <w:rPr>
          <w:sz w:val="28"/>
          <w:szCs w:val="28"/>
        </w:rPr>
        <w:t xml:space="preserve">ть населения составляет </w:t>
      </w:r>
      <w:r w:rsidR="00861D46">
        <w:rPr>
          <w:sz w:val="28"/>
          <w:szCs w:val="28"/>
        </w:rPr>
        <w:t>21892</w:t>
      </w:r>
      <w:r w:rsidR="005A3EB1">
        <w:rPr>
          <w:sz w:val="28"/>
          <w:szCs w:val="28"/>
        </w:rPr>
        <w:t xml:space="preserve"> </w:t>
      </w:r>
      <w:r w:rsidRPr="001808DE">
        <w:rPr>
          <w:sz w:val="28"/>
          <w:szCs w:val="28"/>
        </w:rPr>
        <w:t>тыс. человек. Преобладают башкиры, татары и удмурты.</w:t>
      </w:r>
    </w:p>
    <w:p w:rsidR="001808DE" w:rsidRPr="00E37705" w:rsidRDefault="001808DE" w:rsidP="00E37705">
      <w:pPr>
        <w:pStyle w:val="af1"/>
        <w:ind w:firstLine="708"/>
        <w:jc w:val="both"/>
        <w:rPr>
          <w:rFonts w:ascii="Times New Roman" w:hAnsi="Times New Roman" w:cs="Times New Roman"/>
          <w:sz w:val="28"/>
          <w:szCs w:val="28"/>
        </w:rPr>
      </w:pPr>
      <w:r w:rsidRPr="00E37705">
        <w:rPr>
          <w:rFonts w:ascii="Times New Roman" w:hAnsi="Times New Roman" w:cs="Times New Roman"/>
          <w:sz w:val="28"/>
          <w:szCs w:val="28"/>
        </w:rPr>
        <w:t xml:space="preserve">На территории района 13 сельских поселений. В каждом из них функционируют учреждения культуры. </w:t>
      </w:r>
      <w:r w:rsidR="00861D46">
        <w:rPr>
          <w:rFonts w:ascii="Times New Roman" w:hAnsi="Times New Roman" w:cs="Times New Roman"/>
          <w:sz w:val="28"/>
          <w:szCs w:val="28"/>
        </w:rPr>
        <w:t>В 2018</w:t>
      </w:r>
      <w:r w:rsidR="002F18E8">
        <w:rPr>
          <w:rFonts w:ascii="Times New Roman" w:hAnsi="Times New Roman" w:cs="Times New Roman"/>
          <w:sz w:val="28"/>
          <w:szCs w:val="28"/>
        </w:rPr>
        <w:t xml:space="preserve"> году с</w:t>
      </w:r>
      <w:r w:rsidRPr="00E37705">
        <w:rPr>
          <w:rFonts w:ascii="Times New Roman" w:hAnsi="Times New Roman" w:cs="Times New Roman"/>
          <w:sz w:val="28"/>
          <w:szCs w:val="28"/>
        </w:rPr>
        <w:t>амое большое количество учреждений культуры в Бураевском (8). Кашкалевском (7), Бадраковском (7), Кушма</w:t>
      </w:r>
      <w:r w:rsidR="00861D46">
        <w:rPr>
          <w:rFonts w:ascii="Times New Roman" w:hAnsi="Times New Roman" w:cs="Times New Roman"/>
          <w:sz w:val="28"/>
          <w:szCs w:val="28"/>
        </w:rPr>
        <w:t>наковском (7)</w:t>
      </w:r>
      <w:r w:rsidRPr="00E37705">
        <w:rPr>
          <w:rFonts w:ascii="Times New Roman" w:hAnsi="Times New Roman" w:cs="Times New Roman"/>
          <w:sz w:val="28"/>
          <w:szCs w:val="28"/>
        </w:rPr>
        <w:t>.</w:t>
      </w:r>
      <w:r w:rsidR="00861D46">
        <w:rPr>
          <w:rFonts w:ascii="Times New Roman" w:hAnsi="Times New Roman" w:cs="Times New Roman"/>
          <w:sz w:val="28"/>
          <w:szCs w:val="28"/>
        </w:rPr>
        <w:t xml:space="preserve"> В 2018</w:t>
      </w:r>
      <w:r w:rsidR="00E816F7">
        <w:rPr>
          <w:rFonts w:ascii="Times New Roman" w:hAnsi="Times New Roman" w:cs="Times New Roman"/>
          <w:sz w:val="28"/>
          <w:szCs w:val="28"/>
        </w:rPr>
        <w:t xml:space="preserve"> году </w:t>
      </w:r>
      <w:r w:rsidR="002F18E8">
        <w:rPr>
          <w:rFonts w:ascii="Times New Roman" w:hAnsi="Times New Roman" w:cs="Times New Roman"/>
          <w:sz w:val="28"/>
          <w:szCs w:val="28"/>
        </w:rPr>
        <w:t xml:space="preserve">по просьбе жителей </w:t>
      </w:r>
      <w:r w:rsidR="00E816F7">
        <w:rPr>
          <w:rFonts w:ascii="Times New Roman" w:hAnsi="Times New Roman" w:cs="Times New Roman"/>
          <w:sz w:val="28"/>
          <w:szCs w:val="28"/>
        </w:rPr>
        <w:t xml:space="preserve">открыт </w:t>
      </w:r>
      <w:r w:rsidR="00861D46">
        <w:rPr>
          <w:rFonts w:ascii="Times New Roman" w:hAnsi="Times New Roman" w:cs="Times New Roman"/>
          <w:sz w:val="28"/>
          <w:szCs w:val="28"/>
        </w:rPr>
        <w:t>Саит-Курзинский сельский клуб</w:t>
      </w:r>
      <w:r w:rsidR="00E816F7">
        <w:rPr>
          <w:rFonts w:ascii="Times New Roman" w:hAnsi="Times New Roman" w:cs="Times New Roman"/>
          <w:sz w:val="28"/>
          <w:szCs w:val="28"/>
        </w:rPr>
        <w:t>.</w:t>
      </w:r>
    </w:p>
    <w:p w:rsidR="001808DE" w:rsidRPr="00E37705" w:rsidRDefault="001808DE" w:rsidP="00E37705">
      <w:pPr>
        <w:pStyle w:val="af1"/>
        <w:ind w:firstLine="708"/>
        <w:jc w:val="both"/>
        <w:rPr>
          <w:rFonts w:ascii="Times New Roman" w:hAnsi="Times New Roman" w:cs="Times New Roman"/>
          <w:b/>
          <w:sz w:val="28"/>
          <w:szCs w:val="28"/>
        </w:rPr>
      </w:pPr>
      <w:r w:rsidRPr="00E37705">
        <w:rPr>
          <w:rFonts w:ascii="Times New Roman" w:hAnsi="Times New Roman" w:cs="Times New Roman"/>
          <w:sz w:val="28"/>
          <w:szCs w:val="28"/>
        </w:rPr>
        <w:t>Для связи с районным центром организованы перевозки автобусов несколько раз в неделю.</w:t>
      </w:r>
    </w:p>
    <w:p w:rsidR="00E816F7" w:rsidRDefault="00E816F7" w:rsidP="00E816F7">
      <w:pPr>
        <w:pStyle w:val="af1"/>
        <w:ind w:firstLine="708"/>
        <w:jc w:val="both"/>
        <w:rPr>
          <w:rFonts w:ascii="Times New Roman" w:hAnsi="Times New Roman" w:cs="Times New Roman"/>
          <w:sz w:val="28"/>
          <w:szCs w:val="28"/>
        </w:rPr>
      </w:pPr>
      <w:r w:rsidRPr="007D051C">
        <w:rPr>
          <w:rFonts w:ascii="Times New Roman" w:hAnsi="Times New Roman" w:cs="Times New Roman"/>
          <w:sz w:val="28"/>
          <w:szCs w:val="28"/>
        </w:rPr>
        <w:t>В Бураевском районе успешно работают районный Дом к</w:t>
      </w:r>
      <w:r w:rsidR="00861D46">
        <w:rPr>
          <w:rFonts w:ascii="Times New Roman" w:hAnsi="Times New Roman" w:cs="Times New Roman"/>
          <w:sz w:val="28"/>
          <w:szCs w:val="28"/>
        </w:rPr>
        <w:t>ультуры имени Рауфы</w:t>
      </w:r>
      <w:r w:rsidR="009E7637">
        <w:rPr>
          <w:rFonts w:ascii="Times New Roman" w:hAnsi="Times New Roman" w:cs="Times New Roman"/>
          <w:sz w:val="28"/>
          <w:szCs w:val="28"/>
        </w:rPr>
        <w:t xml:space="preserve"> </w:t>
      </w:r>
      <w:r w:rsidR="00861D46">
        <w:rPr>
          <w:rFonts w:ascii="Times New Roman" w:hAnsi="Times New Roman" w:cs="Times New Roman"/>
          <w:sz w:val="28"/>
          <w:szCs w:val="28"/>
        </w:rPr>
        <w:t>Галиевой, 40</w:t>
      </w:r>
      <w:r w:rsidRPr="007D051C">
        <w:rPr>
          <w:rFonts w:ascii="Times New Roman" w:hAnsi="Times New Roman" w:cs="Times New Roman"/>
          <w:sz w:val="28"/>
          <w:szCs w:val="28"/>
        </w:rPr>
        <w:t xml:space="preserve"> сельских клубных учреждений, ц</w:t>
      </w:r>
      <w:r w:rsidR="009E7637">
        <w:rPr>
          <w:rFonts w:ascii="Times New Roman" w:hAnsi="Times New Roman" w:cs="Times New Roman"/>
          <w:sz w:val="28"/>
          <w:szCs w:val="28"/>
        </w:rPr>
        <w:t xml:space="preserve">ентральная районная и модельная детско-юношеская библиотеки, </w:t>
      </w:r>
      <w:r w:rsidRPr="007D051C">
        <w:rPr>
          <w:rFonts w:ascii="Times New Roman" w:hAnsi="Times New Roman" w:cs="Times New Roman"/>
          <w:sz w:val="28"/>
          <w:szCs w:val="28"/>
        </w:rPr>
        <w:t>25 сельских библиотек, детская школа искусств.</w:t>
      </w:r>
    </w:p>
    <w:p w:rsidR="00E816F7" w:rsidRPr="007D051C" w:rsidRDefault="00E816F7" w:rsidP="00E816F7">
      <w:pPr>
        <w:pStyle w:val="af1"/>
        <w:jc w:val="both"/>
        <w:rPr>
          <w:rFonts w:ascii="Times New Roman" w:hAnsi="Times New Roman" w:cs="Times New Roman"/>
          <w:sz w:val="28"/>
          <w:szCs w:val="28"/>
        </w:rPr>
      </w:pPr>
      <w:r>
        <w:rPr>
          <w:rFonts w:ascii="Times New Roman" w:hAnsi="Times New Roman" w:cs="Times New Roman"/>
          <w:sz w:val="28"/>
          <w:szCs w:val="28"/>
        </w:rPr>
        <w:tab/>
        <w:t>Культура района развивается, улучшаются условия для всестороннего развития личности, внедряются новые технологии, повышается качество культурных у</w:t>
      </w:r>
      <w:r w:rsidR="009E7637">
        <w:rPr>
          <w:rFonts w:ascii="Times New Roman" w:hAnsi="Times New Roman" w:cs="Times New Roman"/>
          <w:sz w:val="28"/>
          <w:szCs w:val="28"/>
        </w:rPr>
        <w:t xml:space="preserve">слуг. Сегодня </w:t>
      </w:r>
      <w:r w:rsidRPr="00D65558">
        <w:rPr>
          <w:rFonts w:ascii="Times New Roman" w:hAnsi="Times New Roman" w:cs="Times New Roman"/>
          <w:sz w:val="28"/>
          <w:szCs w:val="28"/>
        </w:rPr>
        <w:t>действуют 4 модельные</w:t>
      </w:r>
      <w:r>
        <w:rPr>
          <w:rFonts w:ascii="Times New Roman" w:hAnsi="Times New Roman" w:cs="Times New Roman"/>
          <w:sz w:val="28"/>
          <w:szCs w:val="28"/>
        </w:rPr>
        <w:t xml:space="preserve"> библиотеки, открыт Бураевский сельский многофункциональный клуб.</w:t>
      </w:r>
    </w:p>
    <w:p w:rsidR="00817DF4" w:rsidRPr="00E37705" w:rsidRDefault="00817DF4" w:rsidP="00E37705">
      <w:pPr>
        <w:pStyle w:val="af1"/>
        <w:ind w:firstLine="708"/>
        <w:jc w:val="both"/>
        <w:rPr>
          <w:rFonts w:ascii="Times New Roman" w:hAnsi="Times New Roman" w:cs="Times New Roman"/>
          <w:sz w:val="28"/>
          <w:szCs w:val="28"/>
        </w:rPr>
      </w:pPr>
      <w:r w:rsidRPr="00E37705">
        <w:rPr>
          <w:rFonts w:ascii="Times New Roman" w:hAnsi="Times New Roman" w:cs="Times New Roman"/>
          <w:sz w:val="28"/>
          <w:szCs w:val="28"/>
        </w:rPr>
        <w:t>Развитие национальных культур – актуальная задача в деле сохранения межнационального мира и согласия в Бураевском районе.</w:t>
      </w:r>
      <w:r w:rsidR="009E7637">
        <w:rPr>
          <w:rFonts w:ascii="Times New Roman" w:hAnsi="Times New Roman" w:cs="Times New Roman"/>
          <w:sz w:val="28"/>
          <w:szCs w:val="28"/>
        </w:rPr>
        <w:t xml:space="preserve"> </w:t>
      </w:r>
      <w:r w:rsidRPr="00E37705">
        <w:rPr>
          <w:rFonts w:ascii="Times New Roman" w:hAnsi="Times New Roman" w:cs="Times New Roman"/>
          <w:spacing w:val="-2"/>
          <w:w w:val="102"/>
          <w:sz w:val="28"/>
          <w:szCs w:val="28"/>
        </w:rPr>
        <w:t xml:space="preserve">При участии </w:t>
      </w:r>
      <w:r w:rsidR="001808DE" w:rsidRPr="00E37705">
        <w:rPr>
          <w:rFonts w:ascii="Times New Roman" w:hAnsi="Times New Roman" w:cs="Times New Roman"/>
          <w:spacing w:val="-2"/>
          <w:w w:val="102"/>
          <w:sz w:val="28"/>
          <w:szCs w:val="28"/>
        </w:rPr>
        <w:t xml:space="preserve">учреждений культуры, </w:t>
      </w:r>
      <w:r w:rsidRPr="00E37705">
        <w:rPr>
          <w:rFonts w:ascii="Times New Roman" w:hAnsi="Times New Roman" w:cs="Times New Roman"/>
          <w:spacing w:val="-2"/>
          <w:w w:val="102"/>
          <w:sz w:val="28"/>
          <w:szCs w:val="28"/>
        </w:rPr>
        <w:t xml:space="preserve">сельских поселений, национальных общественных </w:t>
      </w:r>
      <w:r w:rsidR="001808DE" w:rsidRPr="00E37705">
        <w:rPr>
          <w:rFonts w:ascii="Times New Roman" w:hAnsi="Times New Roman" w:cs="Times New Roman"/>
          <w:spacing w:val="-3"/>
          <w:w w:val="102"/>
          <w:sz w:val="28"/>
          <w:szCs w:val="28"/>
        </w:rPr>
        <w:t xml:space="preserve">объединений </w:t>
      </w:r>
      <w:r w:rsidRPr="00E37705">
        <w:rPr>
          <w:rFonts w:ascii="Times New Roman" w:hAnsi="Times New Roman" w:cs="Times New Roman"/>
          <w:spacing w:val="-3"/>
          <w:w w:val="102"/>
          <w:sz w:val="28"/>
          <w:szCs w:val="28"/>
        </w:rPr>
        <w:t xml:space="preserve">проводятся </w:t>
      </w:r>
      <w:r w:rsidRPr="00E37705">
        <w:rPr>
          <w:rFonts w:ascii="Times New Roman" w:hAnsi="Times New Roman" w:cs="Times New Roman"/>
          <w:w w:val="102"/>
          <w:sz w:val="28"/>
          <w:szCs w:val="28"/>
        </w:rPr>
        <w:t xml:space="preserve">национальные праздники и фестивали. </w:t>
      </w:r>
      <w:r w:rsidR="002F18E8">
        <w:rPr>
          <w:rFonts w:ascii="Times New Roman" w:hAnsi="Times New Roman" w:cs="Times New Roman"/>
          <w:w w:val="102"/>
          <w:sz w:val="28"/>
          <w:szCs w:val="28"/>
        </w:rPr>
        <w:t xml:space="preserve">Дни </w:t>
      </w:r>
      <w:r w:rsidRPr="00E37705">
        <w:rPr>
          <w:rFonts w:ascii="Times New Roman" w:hAnsi="Times New Roman" w:cs="Times New Roman"/>
          <w:w w:val="102"/>
          <w:sz w:val="28"/>
          <w:szCs w:val="28"/>
        </w:rPr>
        <w:t xml:space="preserve">башкирской, русской, татарской, марийской, удмуртской культуры. </w:t>
      </w:r>
    </w:p>
    <w:p w:rsidR="00817DF4" w:rsidRPr="00B60857" w:rsidRDefault="00817DF4" w:rsidP="00E37705">
      <w:pPr>
        <w:pStyle w:val="af1"/>
        <w:ind w:firstLine="708"/>
        <w:jc w:val="both"/>
        <w:rPr>
          <w:rFonts w:ascii="Times New Roman" w:hAnsi="Times New Roman" w:cs="Times New Roman"/>
          <w:sz w:val="28"/>
          <w:szCs w:val="28"/>
        </w:rPr>
      </w:pPr>
      <w:r w:rsidRPr="00E37705">
        <w:rPr>
          <w:rFonts w:ascii="Times New Roman" w:hAnsi="Times New Roman" w:cs="Times New Roman"/>
          <w:sz w:val="28"/>
          <w:szCs w:val="28"/>
        </w:rPr>
        <w:t xml:space="preserve">Дополнительное образование детей является одним из приоритетных </w:t>
      </w:r>
      <w:r w:rsidRPr="00B60857">
        <w:rPr>
          <w:rFonts w:ascii="Times New Roman" w:hAnsi="Times New Roman" w:cs="Times New Roman"/>
          <w:sz w:val="28"/>
          <w:szCs w:val="28"/>
        </w:rPr>
        <w:t xml:space="preserve">направлений деятельности сферы культуры района. </w:t>
      </w:r>
      <w:r w:rsidR="00EC6EF9" w:rsidRPr="00B60857">
        <w:rPr>
          <w:rFonts w:ascii="Times New Roman" w:hAnsi="Times New Roman" w:cs="Times New Roman"/>
          <w:sz w:val="28"/>
          <w:szCs w:val="28"/>
        </w:rPr>
        <w:t xml:space="preserve">Школа играет роль центра художественно-эстетического воспитания детей в  районе. </w:t>
      </w:r>
      <w:r w:rsidR="00861D46">
        <w:rPr>
          <w:rFonts w:ascii="Times New Roman" w:hAnsi="Times New Roman" w:cs="Times New Roman"/>
          <w:sz w:val="28"/>
          <w:szCs w:val="28"/>
        </w:rPr>
        <w:t xml:space="preserve">Для увеличения охвата детей дополнительным образованием при сельских школах, детских садах открыты дополнительные отделения. </w:t>
      </w:r>
      <w:r w:rsidR="00EC6EF9" w:rsidRPr="00B60857">
        <w:rPr>
          <w:rFonts w:ascii="Times New Roman" w:hAnsi="Times New Roman" w:cs="Times New Roman"/>
          <w:sz w:val="28"/>
          <w:szCs w:val="28"/>
        </w:rPr>
        <w:t xml:space="preserve">В настоящее время на 6 отделениях (народное, фортепианное, струнное, духовое, художественное, </w:t>
      </w:r>
      <w:r w:rsidR="00841385" w:rsidRPr="00B60857">
        <w:rPr>
          <w:rFonts w:ascii="Times New Roman" w:hAnsi="Times New Roman" w:cs="Times New Roman"/>
          <w:sz w:val="28"/>
          <w:szCs w:val="28"/>
        </w:rPr>
        <w:t xml:space="preserve">хореографическое) занимаются </w:t>
      </w:r>
      <w:r w:rsidR="00861D46">
        <w:rPr>
          <w:rFonts w:ascii="Times New Roman" w:hAnsi="Times New Roman" w:cs="Times New Roman"/>
          <w:sz w:val="28"/>
          <w:szCs w:val="28"/>
        </w:rPr>
        <w:t>383</w:t>
      </w:r>
      <w:r w:rsidR="00EC6EF9" w:rsidRPr="00B60857">
        <w:rPr>
          <w:rFonts w:ascii="Times New Roman" w:hAnsi="Times New Roman" w:cs="Times New Roman"/>
          <w:sz w:val="28"/>
          <w:szCs w:val="28"/>
        </w:rPr>
        <w:t xml:space="preserve"> детей</w:t>
      </w:r>
      <w:r w:rsidR="00DD4F8C" w:rsidRPr="00B60857">
        <w:rPr>
          <w:rFonts w:ascii="Times New Roman" w:hAnsi="Times New Roman" w:cs="Times New Roman"/>
          <w:sz w:val="28"/>
          <w:szCs w:val="28"/>
        </w:rPr>
        <w:t>.</w:t>
      </w:r>
    </w:p>
    <w:p w:rsidR="00817DF4" w:rsidRPr="00E37705" w:rsidRDefault="00817DF4" w:rsidP="00E37705">
      <w:pPr>
        <w:pStyle w:val="af1"/>
        <w:ind w:firstLine="708"/>
        <w:jc w:val="both"/>
        <w:rPr>
          <w:rFonts w:ascii="Times New Roman" w:hAnsi="Times New Roman" w:cs="Times New Roman"/>
          <w:sz w:val="28"/>
          <w:szCs w:val="28"/>
        </w:rPr>
      </w:pPr>
      <w:r w:rsidRPr="00B60857">
        <w:rPr>
          <w:rFonts w:ascii="Times New Roman" w:hAnsi="Times New Roman" w:cs="Times New Roman"/>
          <w:sz w:val="28"/>
          <w:szCs w:val="28"/>
        </w:rPr>
        <w:t xml:space="preserve">В </w:t>
      </w:r>
      <w:r w:rsidR="0001669F">
        <w:rPr>
          <w:rFonts w:ascii="Times New Roman" w:hAnsi="Times New Roman" w:cs="Times New Roman"/>
          <w:sz w:val="28"/>
          <w:szCs w:val="28"/>
        </w:rPr>
        <w:t>179</w:t>
      </w:r>
      <w:r w:rsidR="00A84C00">
        <w:rPr>
          <w:rFonts w:ascii="Times New Roman" w:hAnsi="Times New Roman" w:cs="Times New Roman"/>
          <w:sz w:val="28"/>
          <w:szCs w:val="28"/>
        </w:rPr>
        <w:t xml:space="preserve"> </w:t>
      </w:r>
      <w:r w:rsidRPr="00B60857">
        <w:rPr>
          <w:rFonts w:ascii="Times New Roman" w:hAnsi="Times New Roman" w:cs="Times New Roman"/>
          <w:sz w:val="28"/>
          <w:szCs w:val="28"/>
        </w:rPr>
        <w:t>са</w:t>
      </w:r>
      <w:r w:rsidR="005541FC" w:rsidRPr="00B60857">
        <w:rPr>
          <w:rFonts w:ascii="Times New Roman" w:hAnsi="Times New Roman" w:cs="Times New Roman"/>
          <w:sz w:val="28"/>
          <w:szCs w:val="28"/>
        </w:rPr>
        <w:t>модеятельных коллективах занимаю</w:t>
      </w:r>
      <w:r w:rsidRPr="00B60857">
        <w:rPr>
          <w:rFonts w:ascii="Times New Roman" w:hAnsi="Times New Roman" w:cs="Times New Roman"/>
          <w:sz w:val="28"/>
          <w:szCs w:val="28"/>
        </w:rPr>
        <w:t xml:space="preserve">тся творчеством </w:t>
      </w:r>
      <w:r w:rsidR="0001669F">
        <w:rPr>
          <w:rFonts w:ascii="Times New Roman" w:hAnsi="Times New Roman" w:cs="Times New Roman"/>
          <w:sz w:val="28"/>
          <w:szCs w:val="28"/>
        </w:rPr>
        <w:t>2612</w:t>
      </w:r>
      <w:r w:rsidRPr="00B60857">
        <w:rPr>
          <w:rFonts w:ascii="Times New Roman" w:hAnsi="Times New Roman" w:cs="Times New Roman"/>
          <w:sz w:val="28"/>
          <w:szCs w:val="28"/>
        </w:rPr>
        <w:t xml:space="preserve"> участников. В районе насчитывается 16 коллективов, удостоенных зв</w:t>
      </w:r>
      <w:r w:rsidR="005541FC" w:rsidRPr="00B60857">
        <w:rPr>
          <w:rFonts w:ascii="Times New Roman" w:hAnsi="Times New Roman" w:cs="Times New Roman"/>
          <w:sz w:val="28"/>
          <w:szCs w:val="28"/>
        </w:rPr>
        <w:t>ания «народный» и «образцовый». В</w:t>
      </w:r>
      <w:r w:rsidRPr="00B60857">
        <w:rPr>
          <w:rFonts w:ascii="Times New Roman" w:hAnsi="Times New Roman" w:cs="Times New Roman"/>
          <w:sz w:val="28"/>
          <w:szCs w:val="28"/>
        </w:rPr>
        <w:t xml:space="preserve"> их числе хоры, ансамбли песни и танца, народных инструментов, вокально-инструментальные, хореографические, театральные, фольклорные коллективы. Проводится более 6 000 мероприятий</w:t>
      </w:r>
      <w:r w:rsidRPr="00E37705">
        <w:rPr>
          <w:rFonts w:ascii="Times New Roman" w:hAnsi="Times New Roman" w:cs="Times New Roman"/>
          <w:sz w:val="28"/>
          <w:szCs w:val="28"/>
        </w:rPr>
        <w:t xml:space="preserve"> в год. </w:t>
      </w:r>
    </w:p>
    <w:p w:rsidR="00B60857" w:rsidRPr="00A84C00" w:rsidRDefault="00B60857" w:rsidP="00B60857">
      <w:pPr>
        <w:pStyle w:val="af1"/>
        <w:ind w:firstLine="708"/>
        <w:jc w:val="both"/>
        <w:rPr>
          <w:rFonts w:ascii="Times New Roman" w:eastAsia="Times New Roman" w:hAnsi="Times New Roman" w:cs="Times New Roman"/>
          <w:sz w:val="28"/>
          <w:szCs w:val="28"/>
          <w:lang w:eastAsia="ru-RU"/>
        </w:rPr>
      </w:pPr>
      <w:bookmarkStart w:id="1" w:name="_Toc471994731"/>
      <w:r w:rsidRPr="00A84C00">
        <w:rPr>
          <w:rFonts w:ascii="Times New Roman" w:eastAsia="Times New Roman" w:hAnsi="Times New Roman" w:cs="Times New Roman"/>
          <w:sz w:val="28"/>
          <w:szCs w:val="28"/>
          <w:lang w:eastAsia="ru-RU"/>
        </w:rPr>
        <w:t>Библиотечные услуги населению района оказывают 27 общедоступных (публичных) библиотек</w:t>
      </w:r>
      <w:r w:rsidR="009E7637">
        <w:rPr>
          <w:rFonts w:ascii="Times New Roman" w:eastAsia="Times New Roman" w:hAnsi="Times New Roman" w:cs="Times New Roman"/>
          <w:sz w:val="28"/>
          <w:szCs w:val="28"/>
          <w:lang w:eastAsia="ru-RU"/>
        </w:rPr>
        <w:t xml:space="preserve"> </w:t>
      </w:r>
      <w:r w:rsidRPr="00A84C00">
        <w:rPr>
          <w:rFonts w:ascii="Times New Roman" w:eastAsia="Times New Roman" w:hAnsi="Times New Roman" w:cs="Times New Roman"/>
          <w:sz w:val="28"/>
          <w:szCs w:val="28"/>
          <w:lang w:eastAsia="ru-RU"/>
        </w:rPr>
        <w:t xml:space="preserve">(центральная районная библиотека, детская модельная библиотека и 25 сельских библиотек). Специализированных детских библиотек-1, или 3%. 5 базовых библиотек по обслуживанию этнических групп </w:t>
      </w:r>
      <w:r w:rsidRPr="00A84C00">
        <w:rPr>
          <w:rFonts w:ascii="Times New Roman" w:eastAsia="Times New Roman" w:hAnsi="Times New Roman" w:cs="Times New Roman"/>
          <w:sz w:val="28"/>
          <w:szCs w:val="28"/>
          <w:lang w:eastAsia="ru-RU"/>
        </w:rPr>
        <w:lastRenderedPageBreak/>
        <w:t xml:space="preserve">населения, 4 модельных библиотек. Показатель среднего числа жителей на 1 библиотеку составляет </w:t>
      </w:r>
      <w:r w:rsidR="00FA7927" w:rsidRPr="00A84C00">
        <w:rPr>
          <w:rFonts w:ascii="Times New Roman" w:eastAsia="Times New Roman" w:hAnsi="Times New Roman" w:cs="Times New Roman"/>
          <w:sz w:val="28"/>
          <w:szCs w:val="28"/>
          <w:lang w:eastAsia="ru-RU"/>
        </w:rPr>
        <w:t>810</w:t>
      </w:r>
      <w:r w:rsidRPr="00A84C00">
        <w:rPr>
          <w:rFonts w:ascii="Times New Roman" w:eastAsia="Times New Roman" w:hAnsi="Times New Roman" w:cs="Times New Roman"/>
          <w:sz w:val="28"/>
          <w:szCs w:val="28"/>
          <w:lang w:eastAsia="ru-RU"/>
        </w:rPr>
        <w:t xml:space="preserve"> человек. Обслуживание населения, не имеющего библиотек, осуществляется нестационарными формами (передвижки, пункты выдачи).</w:t>
      </w:r>
    </w:p>
    <w:p w:rsidR="00EC6EF9" w:rsidRPr="00CC75AE" w:rsidRDefault="00EC6EF9" w:rsidP="00CC75AE">
      <w:pPr>
        <w:pStyle w:val="1"/>
        <w:jc w:val="center"/>
        <w:rPr>
          <w:rFonts w:ascii="Times New Roman" w:hAnsi="Times New Roman" w:cs="Times New Roman"/>
          <w:color w:val="auto"/>
        </w:rPr>
      </w:pPr>
      <w:r w:rsidRPr="00CC75AE">
        <w:rPr>
          <w:rFonts w:ascii="Times New Roman" w:hAnsi="Times New Roman" w:cs="Times New Roman"/>
          <w:color w:val="auto"/>
        </w:rPr>
        <w:t>Характеристика жителей</w:t>
      </w:r>
      <w:bookmarkEnd w:id="1"/>
    </w:p>
    <w:p w:rsidR="00EC6EF9" w:rsidRDefault="00EC6EF9" w:rsidP="00EC6EF9">
      <w:pPr>
        <w:pStyle w:val="a3"/>
        <w:spacing w:after="0"/>
        <w:rPr>
          <w:color w:val="000000"/>
          <w:sz w:val="28"/>
          <w:szCs w:val="28"/>
        </w:rPr>
      </w:pPr>
    </w:p>
    <w:p w:rsidR="00EC6EF9" w:rsidRDefault="00EC6EF9" w:rsidP="00841385">
      <w:pPr>
        <w:pStyle w:val="a3"/>
        <w:spacing w:after="0"/>
        <w:jc w:val="both"/>
        <w:rPr>
          <w:color w:val="000000"/>
          <w:sz w:val="28"/>
          <w:szCs w:val="28"/>
        </w:rPr>
      </w:pPr>
      <w:r>
        <w:rPr>
          <w:color w:val="000000"/>
          <w:sz w:val="28"/>
          <w:szCs w:val="28"/>
        </w:rPr>
        <w:tab/>
      </w:r>
      <w:r w:rsidRPr="00841385">
        <w:rPr>
          <w:color w:val="000000"/>
          <w:sz w:val="28"/>
          <w:szCs w:val="28"/>
        </w:rPr>
        <w:t xml:space="preserve">По данным </w:t>
      </w:r>
      <w:r w:rsidR="0087262C" w:rsidRPr="00841385">
        <w:rPr>
          <w:color w:val="000000"/>
          <w:sz w:val="28"/>
          <w:szCs w:val="28"/>
        </w:rPr>
        <w:t>отдела статистики население района</w:t>
      </w:r>
      <w:r w:rsidR="00861D46">
        <w:rPr>
          <w:color w:val="000000"/>
          <w:sz w:val="28"/>
          <w:szCs w:val="28"/>
        </w:rPr>
        <w:t xml:space="preserve"> по состоянию на 01.01.2018</w:t>
      </w:r>
      <w:r w:rsidR="00ED4ADE" w:rsidRPr="00841385">
        <w:rPr>
          <w:color w:val="000000"/>
          <w:sz w:val="28"/>
          <w:szCs w:val="28"/>
        </w:rPr>
        <w:t xml:space="preserve"> г.</w:t>
      </w:r>
      <w:r w:rsidR="0087262C" w:rsidRPr="00841385">
        <w:rPr>
          <w:color w:val="000000"/>
          <w:sz w:val="28"/>
          <w:szCs w:val="28"/>
        </w:rPr>
        <w:t xml:space="preserve"> составляет </w:t>
      </w:r>
      <w:r w:rsidR="00861D46">
        <w:rPr>
          <w:color w:val="000000"/>
          <w:sz w:val="28"/>
          <w:szCs w:val="28"/>
        </w:rPr>
        <w:t>21 892</w:t>
      </w:r>
      <w:r w:rsidR="0087262C" w:rsidRPr="00841385">
        <w:rPr>
          <w:color w:val="000000"/>
          <w:sz w:val="28"/>
          <w:szCs w:val="28"/>
        </w:rPr>
        <w:t xml:space="preserve"> человек. Самое большее количество жителей в Бураев</w:t>
      </w:r>
      <w:r w:rsidR="00CD24F8">
        <w:rPr>
          <w:color w:val="000000"/>
          <w:sz w:val="28"/>
          <w:szCs w:val="28"/>
        </w:rPr>
        <w:t>ском</w:t>
      </w:r>
      <w:r w:rsidR="00B339FC">
        <w:rPr>
          <w:color w:val="000000"/>
          <w:sz w:val="28"/>
          <w:szCs w:val="28"/>
        </w:rPr>
        <w:t xml:space="preserve"> </w:t>
      </w:r>
      <w:r w:rsidR="00861D46">
        <w:rPr>
          <w:color w:val="000000"/>
          <w:sz w:val="28"/>
          <w:szCs w:val="28"/>
        </w:rPr>
        <w:t>сельском поселении – 10 348</w:t>
      </w:r>
      <w:r w:rsidR="0087262C" w:rsidRPr="00841385">
        <w:rPr>
          <w:color w:val="000000"/>
          <w:sz w:val="28"/>
          <w:szCs w:val="28"/>
        </w:rPr>
        <w:t xml:space="preserve">, </w:t>
      </w:r>
      <w:r w:rsidR="00861D46">
        <w:rPr>
          <w:color w:val="000000"/>
          <w:sz w:val="28"/>
          <w:szCs w:val="28"/>
        </w:rPr>
        <w:t>самое меньшее Тепляковском - 477</w:t>
      </w:r>
      <w:r w:rsidR="00CD24F8">
        <w:rPr>
          <w:color w:val="000000"/>
          <w:sz w:val="28"/>
          <w:szCs w:val="28"/>
        </w:rPr>
        <w:t xml:space="preserve">. </w:t>
      </w:r>
      <w:r w:rsidR="00B339FC">
        <w:rPr>
          <w:color w:val="000000"/>
          <w:sz w:val="28"/>
          <w:szCs w:val="28"/>
        </w:rPr>
        <w:t>Детей до 1</w:t>
      </w:r>
      <w:r w:rsidR="00330E01">
        <w:rPr>
          <w:color w:val="000000"/>
          <w:sz w:val="28"/>
          <w:szCs w:val="28"/>
        </w:rPr>
        <w:t>4</w:t>
      </w:r>
      <w:r w:rsidR="00B339FC">
        <w:rPr>
          <w:color w:val="000000"/>
          <w:sz w:val="28"/>
          <w:szCs w:val="28"/>
        </w:rPr>
        <w:t xml:space="preserve"> лет – </w:t>
      </w:r>
      <w:r w:rsidR="00330E01">
        <w:rPr>
          <w:color w:val="000000"/>
          <w:sz w:val="28"/>
          <w:szCs w:val="28"/>
        </w:rPr>
        <w:t>3552</w:t>
      </w:r>
      <w:r w:rsidR="00B339FC">
        <w:rPr>
          <w:color w:val="000000"/>
          <w:sz w:val="28"/>
          <w:szCs w:val="28"/>
        </w:rPr>
        <w:t>, от 1</w:t>
      </w:r>
      <w:r w:rsidR="00330E01">
        <w:rPr>
          <w:color w:val="000000"/>
          <w:sz w:val="28"/>
          <w:szCs w:val="28"/>
        </w:rPr>
        <w:t>5</w:t>
      </w:r>
      <w:r w:rsidR="00B339FC">
        <w:rPr>
          <w:color w:val="000000"/>
          <w:sz w:val="28"/>
          <w:szCs w:val="28"/>
        </w:rPr>
        <w:t xml:space="preserve"> до 2</w:t>
      </w:r>
      <w:r w:rsidR="00330E01">
        <w:rPr>
          <w:color w:val="000000"/>
          <w:sz w:val="28"/>
          <w:szCs w:val="28"/>
        </w:rPr>
        <w:t>4</w:t>
      </w:r>
      <w:r w:rsidR="00B339FC">
        <w:rPr>
          <w:color w:val="000000"/>
          <w:sz w:val="28"/>
          <w:szCs w:val="28"/>
        </w:rPr>
        <w:t xml:space="preserve"> </w:t>
      </w:r>
      <w:r w:rsidR="00330E01">
        <w:rPr>
          <w:color w:val="000000"/>
          <w:sz w:val="28"/>
          <w:szCs w:val="28"/>
        </w:rPr>
        <w:t>лет</w:t>
      </w:r>
      <w:r w:rsidR="00B339FC">
        <w:rPr>
          <w:color w:val="000000"/>
          <w:sz w:val="28"/>
          <w:szCs w:val="28"/>
        </w:rPr>
        <w:t xml:space="preserve"> – 1</w:t>
      </w:r>
      <w:r w:rsidR="00330E01">
        <w:rPr>
          <w:color w:val="000000"/>
          <w:sz w:val="28"/>
          <w:szCs w:val="28"/>
        </w:rPr>
        <w:t>987</w:t>
      </w:r>
      <w:r w:rsidR="00B339FC">
        <w:rPr>
          <w:color w:val="000000"/>
          <w:sz w:val="28"/>
          <w:szCs w:val="28"/>
        </w:rPr>
        <w:t>, от 2</w:t>
      </w:r>
      <w:r w:rsidR="00330E01">
        <w:rPr>
          <w:color w:val="000000"/>
          <w:sz w:val="28"/>
          <w:szCs w:val="28"/>
        </w:rPr>
        <w:t>5</w:t>
      </w:r>
      <w:r w:rsidR="00B339FC">
        <w:rPr>
          <w:color w:val="000000"/>
          <w:sz w:val="28"/>
          <w:szCs w:val="28"/>
        </w:rPr>
        <w:t xml:space="preserve"> до 3</w:t>
      </w:r>
      <w:r w:rsidR="00330E01">
        <w:rPr>
          <w:color w:val="000000"/>
          <w:sz w:val="28"/>
          <w:szCs w:val="28"/>
        </w:rPr>
        <w:t>4</w:t>
      </w:r>
      <w:r w:rsidR="00B339FC">
        <w:rPr>
          <w:color w:val="000000"/>
          <w:sz w:val="28"/>
          <w:szCs w:val="28"/>
        </w:rPr>
        <w:t xml:space="preserve"> лет – 2</w:t>
      </w:r>
      <w:r w:rsidR="00330E01">
        <w:rPr>
          <w:color w:val="000000"/>
          <w:sz w:val="28"/>
          <w:szCs w:val="28"/>
        </w:rPr>
        <w:t>097</w:t>
      </w:r>
      <w:r w:rsidR="00B339FC">
        <w:rPr>
          <w:color w:val="000000"/>
          <w:sz w:val="28"/>
          <w:szCs w:val="28"/>
        </w:rPr>
        <w:t>, от 3</w:t>
      </w:r>
      <w:r w:rsidR="00330E01">
        <w:rPr>
          <w:color w:val="000000"/>
          <w:sz w:val="28"/>
          <w:szCs w:val="28"/>
        </w:rPr>
        <w:t>5</w:t>
      </w:r>
      <w:r w:rsidR="00B339FC">
        <w:rPr>
          <w:color w:val="000000"/>
          <w:sz w:val="28"/>
          <w:szCs w:val="28"/>
        </w:rPr>
        <w:t xml:space="preserve"> до 5</w:t>
      </w:r>
      <w:r w:rsidR="00330E01">
        <w:rPr>
          <w:color w:val="000000"/>
          <w:sz w:val="28"/>
          <w:szCs w:val="28"/>
        </w:rPr>
        <w:t>4</w:t>
      </w:r>
      <w:r w:rsidR="00B339FC">
        <w:rPr>
          <w:color w:val="000000"/>
          <w:sz w:val="28"/>
          <w:szCs w:val="28"/>
        </w:rPr>
        <w:t xml:space="preserve"> лет – 5</w:t>
      </w:r>
      <w:r w:rsidR="00330E01">
        <w:rPr>
          <w:color w:val="000000"/>
          <w:sz w:val="28"/>
          <w:szCs w:val="28"/>
        </w:rPr>
        <w:t>692</w:t>
      </w:r>
      <w:r w:rsidR="00B339FC">
        <w:rPr>
          <w:color w:val="000000"/>
          <w:sz w:val="28"/>
          <w:szCs w:val="28"/>
        </w:rPr>
        <w:t xml:space="preserve">, старше </w:t>
      </w:r>
      <w:r w:rsidR="00330E01">
        <w:rPr>
          <w:color w:val="000000"/>
          <w:sz w:val="28"/>
          <w:szCs w:val="28"/>
        </w:rPr>
        <w:t>5</w:t>
      </w:r>
      <w:r w:rsidR="00B339FC">
        <w:rPr>
          <w:color w:val="000000"/>
          <w:sz w:val="28"/>
          <w:szCs w:val="28"/>
        </w:rPr>
        <w:t xml:space="preserve">5 лет – </w:t>
      </w:r>
      <w:r w:rsidR="00330E01">
        <w:rPr>
          <w:color w:val="000000"/>
          <w:sz w:val="28"/>
          <w:szCs w:val="28"/>
        </w:rPr>
        <w:t>8568</w:t>
      </w:r>
      <w:r w:rsidR="00B339FC">
        <w:rPr>
          <w:color w:val="000000"/>
          <w:sz w:val="28"/>
          <w:szCs w:val="28"/>
        </w:rPr>
        <w:t>.</w:t>
      </w:r>
    </w:p>
    <w:p w:rsidR="00101C6B" w:rsidRDefault="00101C6B" w:rsidP="00841385">
      <w:pPr>
        <w:pStyle w:val="a3"/>
        <w:spacing w:after="0"/>
        <w:jc w:val="both"/>
        <w:rPr>
          <w:color w:val="000000"/>
          <w:sz w:val="28"/>
          <w:szCs w:val="28"/>
        </w:rPr>
      </w:pPr>
    </w:p>
    <w:p w:rsidR="00101C6B" w:rsidRDefault="00101C6B" w:rsidP="00841385">
      <w:pPr>
        <w:pStyle w:val="a3"/>
        <w:spacing w:after="0"/>
        <w:jc w:val="both"/>
        <w:rPr>
          <w:color w:val="000000"/>
          <w:sz w:val="28"/>
          <w:szCs w:val="28"/>
        </w:rPr>
      </w:pPr>
      <w:r>
        <w:rPr>
          <w:noProof/>
          <w:color w:val="000000"/>
          <w:sz w:val="28"/>
          <w:szCs w:val="28"/>
        </w:rPr>
        <w:drawing>
          <wp:inline distT="0" distB="0" distL="0" distR="0">
            <wp:extent cx="5848350" cy="348615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39FC" w:rsidRDefault="00B339FC" w:rsidP="00841385">
      <w:pPr>
        <w:pStyle w:val="a3"/>
        <w:spacing w:after="0"/>
        <w:jc w:val="both"/>
        <w:rPr>
          <w:color w:val="000000"/>
          <w:sz w:val="28"/>
          <w:szCs w:val="28"/>
        </w:rPr>
      </w:pPr>
    </w:p>
    <w:p w:rsidR="00B339FC" w:rsidRDefault="00B339FC" w:rsidP="00841385">
      <w:pPr>
        <w:pStyle w:val="a3"/>
        <w:spacing w:after="0"/>
        <w:jc w:val="both"/>
        <w:rPr>
          <w:color w:val="000000"/>
          <w:sz w:val="28"/>
          <w:szCs w:val="28"/>
        </w:rPr>
      </w:pPr>
    </w:p>
    <w:p w:rsidR="0087262C" w:rsidRDefault="0087262C" w:rsidP="00EC6EF9">
      <w:pPr>
        <w:pStyle w:val="a3"/>
        <w:spacing w:after="0"/>
        <w:rPr>
          <w:color w:val="000000"/>
          <w:sz w:val="28"/>
          <w:szCs w:val="28"/>
        </w:rPr>
      </w:pPr>
    </w:p>
    <w:p w:rsidR="00101C6B" w:rsidRDefault="00101C6B" w:rsidP="00645358">
      <w:pPr>
        <w:pStyle w:val="a3"/>
        <w:spacing w:after="0"/>
        <w:jc w:val="center"/>
        <w:rPr>
          <w:b/>
          <w:color w:val="000000"/>
          <w:sz w:val="28"/>
          <w:szCs w:val="28"/>
        </w:rPr>
      </w:pPr>
    </w:p>
    <w:p w:rsidR="00101C6B" w:rsidRDefault="00101C6B" w:rsidP="00645358">
      <w:pPr>
        <w:pStyle w:val="a3"/>
        <w:spacing w:after="0"/>
        <w:jc w:val="center"/>
        <w:rPr>
          <w:b/>
          <w:color w:val="000000"/>
          <w:sz w:val="28"/>
          <w:szCs w:val="28"/>
        </w:rPr>
      </w:pPr>
    </w:p>
    <w:p w:rsidR="00101C6B" w:rsidRDefault="00101C6B" w:rsidP="00645358">
      <w:pPr>
        <w:pStyle w:val="a3"/>
        <w:spacing w:after="0"/>
        <w:jc w:val="center"/>
        <w:rPr>
          <w:b/>
          <w:color w:val="000000"/>
          <w:sz w:val="28"/>
          <w:szCs w:val="28"/>
        </w:rPr>
      </w:pPr>
    </w:p>
    <w:p w:rsidR="00101C6B" w:rsidRDefault="00101C6B" w:rsidP="00645358">
      <w:pPr>
        <w:pStyle w:val="a3"/>
        <w:spacing w:after="0"/>
        <w:jc w:val="center"/>
        <w:rPr>
          <w:b/>
          <w:color w:val="000000"/>
          <w:sz w:val="28"/>
          <w:szCs w:val="28"/>
        </w:rPr>
      </w:pPr>
    </w:p>
    <w:p w:rsidR="00101C6B" w:rsidRDefault="00101C6B" w:rsidP="00645358">
      <w:pPr>
        <w:pStyle w:val="a3"/>
        <w:spacing w:after="0"/>
        <w:jc w:val="center"/>
        <w:rPr>
          <w:b/>
          <w:color w:val="000000"/>
          <w:sz w:val="28"/>
          <w:szCs w:val="28"/>
        </w:rPr>
      </w:pPr>
    </w:p>
    <w:p w:rsidR="00101C6B" w:rsidRDefault="00101C6B" w:rsidP="00645358">
      <w:pPr>
        <w:pStyle w:val="a3"/>
        <w:spacing w:after="0"/>
        <w:jc w:val="center"/>
        <w:rPr>
          <w:b/>
          <w:color w:val="000000"/>
          <w:sz w:val="28"/>
          <w:szCs w:val="28"/>
        </w:rPr>
      </w:pPr>
    </w:p>
    <w:p w:rsidR="00101C6B" w:rsidRDefault="00101C6B" w:rsidP="00645358">
      <w:pPr>
        <w:pStyle w:val="a3"/>
        <w:spacing w:after="0"/>
        <w:jc w:val="center"/>
        <w:rPr>
          <w:b/>
          <w:color w:val="000000"/>
          <w:sz w:val="28"/>
          <w:szCs w:val="28"/>
        </w:rPr>
      </w:pPr>
    </w:p>
    <w:p w:rsidR="00101C6B" w:rsidRDefault="00101C6B" w:rsidP="00645358">
      <w:pPr>
        <w:pStyle w:val="a3"/>
        <w:spacing w:after="0"/>
        <w:jc w:val="center"/>
        <w:rPr>
          <w:b/>
          <w:color w:val="000000"/>
          <w:sz w:val="28"/>
          <w:szCs w:val="28"/>
        </w:rPr>
      </w:pPr>
    </w:p>
    <w:p w:rsidR="00101C6B" w:rsidRDefault="00101C6B" w:rsidP="00645358">
      <w:pPr>
        <w:pStyle w:val="a3"/>
        <w:spacing w:after="0"/>
        <w:jc w:val="center"/>
        <w:rPr>
          <w:b/>
          <w:color w:val="000000"/>
          <w:sz w:val="28"/>
          <w:szCs w:val="28"/>
        </w:rPr>
      </w:pPr>
    </w:p>
    <w:p w:rsidR="00101C6B" w:rsidRDefault="00101C6B" w:rsidP="00645358">
      <w:pPr>
        <w:pStyle w:val="a3"/>
        <w:spacing w:after="0"/>
        <w:jc w:val="center"/>
        <w:rPr>
          <w:b/>
          <w:color w:val="000000"/>
          <w:sz w:val="28"/>
          <w:szCs w:val="28"/>
        </w:rPr>
      </w:pPr>
    </w:p>
    <w:p w:rsidR="00101C6B" w:rsidRDefault="00101C6B" w:rsidP="00645358">
      <w:pPr>
        <w:pStyle w:val="a3"/>
        <w:spacing w:after="0"/>
        <w:jc w:val="center"/>
        <w:rPr>
          <w:b/>
          <w:color w:val="000000"/>
          <w:sz w:val="28"/>
          <w:szCs w:val="28"/>
        </w:rPr>
      </w:pPr>
    </w:p>
    <w:p w:rsidR="00101C6B" w:rsidRDefault="00101C6B" w:rsidP="00645358">
      <w:pPr>
        <w:pStyle w:val="a3"/>
        <w:spacing w:after="0"/>
        <w:jc w:val="center"/>
        <w:rPr>
          <w:b/>
          <w:color w:val="000000"/>
          <w:sz w:val="28"/>
          <w:szCs w:val="28"/>
        </w:rPr>
      </w:pPr>
    </w:p>
    <w:p w:rsidR="00101C6B" w:rsidRDefault="00101C6B" w:rsidP="00645358">
      <w:pPr>
        <w:pStyle w:val="a3"/>
        <w:spacing w:after="0"/>
        <w:jc w:val="center"/>
        <w:rPr>
          <w:b/>
          <w:color w:val="000000"/>
          <w:sz w:val="28"/>
          <w:szCs w:val="28"/>
        </w:rPr>
      </w:pPr>
    </w:p>
    <w:p w:rsidR="00101C6B" w:rsidRDefault="00101C6B" w:rsidP="00645358">
      <w:pPr>
        <w:pStyle w:val="a3"/>
        <w:spacing w:after="0"/>
        <w:jc w:val="center"/>
        <w:rPr>
          <w:b/>
          <w:color w:val="000000"/>
          <w:sz w:val="28"/>
          <w:szCs w:val="28"/>
        </w:rPr>
      </w:pPr>
    </w:p>
    <w:p w:rsidR="00101C6B" w:rsidRDefault="00101C6B" w:rsidP="00645358">
      <w:pPr>
        <w:pStyle w:val="a3"/>
        <w:spacing w:after="0"/>
        <w:jc w:val="center"/>
        <w:rPr>
          <w:b/>
          <w:color w:val="000000"/>
          <w:sz w:val="28"/>
          <w:szCs w:val="28"/>
        </w:rPr>
      </w:pPr>
    </w:p>
    <w:p w:rsidR="00101C6B" w:rsidRDefault="00101C6B" w:rsidP="00645358">
      <w:pPr>
        <w:pStyle w:val="a3"/>
        <w:spacing w:after="0"/>
        <w:jc w:val="center"/>
        <w:rPr>
          <w:b/>
          <w:color w:val="000000"/>
          <w:sz w:val="28"/>
          <w:szCs w:val="28"/>
        </w:rPr>
      </w:pPr>
    </w:p>
    <w:p w:rsidR="00817DF4" w:rsidRDefault="0087262C" w:rsidP="00645358">
      <w:pPr>
        <w:pStyle w:val="a3"/>
        <w:spacing w:after="0"/>
        <w:jc w:val="center"/>
        <w:rPr>
          <w:b/>
          <w:color w:val="000000"/>
          <w:sz w:val="28"/>
          <w:szCs w:val="28"/>
        </w:rPr>
      </w:pPr>
      <w:r w:rsidRPr="0087262C">
        <w:rPr>
          <w:b/>
          <w:color w:val="000000"/>
          <w:sz w:val="28"/>
          <w:szCs w:val="28"/>
        </w:rPr>
        <w:t xml:space="preserve">Структура управления муниципальными учреждениями культуры </w:t>
      </w:r>
    </w:p>
    <w:p w:rsidR="00F9630F" w:rsidRPr="00645358" w:rsidRDefault="00F9630F" w:rsidP="00645358">
      <w:pPr>
        <w:pStyle w:val="a3"/>
        <w:spacing w:after="0"/>
        <w:jc w:val="center"/>
        <w:rPr>
          <w:color w:val="000000"/>
          <w:sz w:val="28"/>
          <w:szCs w:val="28"/>
        </w:rPr>
      </w:pPr>
      <w:r>
        <w:rPr>
          <w:noProof/>
          <w:color w:val="000000"/>
          <w:sz w:val="28"/>
          <w:szCs w:val="28"/>
        </w:rPr>
        <w:drawing>
          <wp:inline distT="0" distB="0" distL="0" distR="0">
            <wp:extent cx="5648325" cy="5886450"/>
            <wp:effectExtent l="19050" t="0" r="95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17DF4" w:rsidRPr="00CC75AE" w:rsidRDefault="0087262C" w:rsidP="00CC75AE">
      <w:pPr>
        <w:pStyle w:val="1"/>
        <w:jc w:val="center"/>
        <w:rPr>
          <w:rFonts w:ascii="Times New Roman" w:hAnsi="Times New Roman" w:cs="Times New Roman"/>
          <w:color w:val="auto"/>
        </w:rPr>
      </w:pPr>
      <w:bookmarkStart w:id="2" w:name="_Toc471994732"/>
      <w:r w:rsidRPr="00CC75AE">
        <w:rPr>
          <w:rFonts w:ascii="Times New Roman" w:hAnsi="Times New Roman" w:cs="Times New Roman"/>
          <w:color w:val="auto"/>
        </w:rPr>
        <w:t>Материально-техническая база, кадровое обеспечение муниципальных учреждений культуры</w:t>
      </w:r>
      <w:bookmarkEnd w:id="2"/>
    </w:p>
    <w:p w:rsidR="0087262C" w:rsidRPr="00E37705" w:rsidRDefault="0087262C" w:rsidP="00E37705">
      <w:pPr>
        <w:pStyle w:val="af1"/>
        <w:ind w:firstLine="708"/>
        <w:jc w:val="both"/>
        <w:rPr>
          <w:rFonts w:ascii="Times New Roman" w:hAnsi="Times New Roman" w:cs="Times New Roman"/>
          <w:sz w:val="28"/>
          <w:szCs w:val="28"/>
        </w:rPr>
      </w:pPr>
      <w:r w:rsidRPr="00E37705">
        <w:rPr>
          <w:rFonts w:ascii="Times New Roman" w:hAnsi="Times New Roman" w:cs="Times New Roman"/>
          <w:sz w:val="28"/>
          <w:szCs w:val="28"/>
        </w:rPr>
        <w:t>В последние годы значительно улучшилось материально-техническое состояние учреждений культуры. Увеличились финансовые вливания из муниципального, респуб</w:t>
      </w:r>
      <w:r w:rsidR="009E7637">
        <w:rPr>
          <w:rFonts w:ascii="Times New Roman" w:hAnsi="Times New Roman" w:cs="Times New Roman"/>
          <w:sz w:val="28"/>
          <w:szCs w:val="28"/>
        </w:rPr>
        <w:t>ликанского, федерального бюджета</w:t>
      </w:r>
      <w:r w:rsidRPr="00E37705">
        <w:rPr>
          <w:rFonts w:ascii="Times New Roman" w:hAnsi="Times New Roman" w:cs="Times New Roman"/>
          <w:sz w:val="28"/>
          <w:szCs w:val="28"/>
        </w:rPr>
        <w:t xml:space="preserve">. </w:t>
      </w:r>
    </w:p>
    <w:p w:rsidR="00B92CF5" w:rsidRPr="00046D0C" w:rsidRDefault="009E7637" w:rsidP="00C90BDA">
      <w:pPr>
        <w:pStyle w:val="af1"/>
        <w:ind w:firstLine="708"/>
        <w:jc w:val="both"/>
        <w:rPr>
          <w:rFonts w:ascii="Times New Roman" w:hAnsi="Times New Roman" w:cs="Times New Roman"/>
          <w:sz w:val="28"/>
          <w:szCs w:val="28"/>
        </w:rPr>
      </w:pPr>
      <w:r w:rsidRPr="00046D0C">
        <w:rPr>
          <w:rFonts w:ascii="Times New Roman" w:hAnsi="Times New Roman" w:cs="Times New Roman"/>
          <w:sz w:val="28"/>
          <w:szCs w:val="28"/>
        </w:rPr>
        <w:t xml:space="preserve">Большая поддержка оказывается учреждениям культуры из районного бюджета. </w:t>
      </w:r>
      <w:r w:rsidR="00B92CF5" w:rsidRPr="00046D0C">
        <w:rPr>
          <w:rFonts w:ascii="Times New Roman" w:hAnsi="Times New Roman" w:cs="Times New Roman"/>
          <w:sz w:val="28"/>
          <w:szCs w:val="28"/>
        </w:rPr>
        <w:t>В Год семьи в нашем районе произошло радостное событие – 20 июля открылся детский игровой комплекс «Кремль» на территории районного Дома культуры</w:t>
      </w:r>
      <w:r w:rsidR="005A3EB1">
        <w:rPr>
          <w:rFonts w:ascii="Times New Roman" w:hAnsi="Times New Roman" w:cs="Times New Roman"/>
          <w:sz w:val="28"/>
          <w:szCs w:val="28"/>
        </w:rPr>
        <w:t xml:space="preserve"> им.Р.Галиевой. Более 3 млн. 830</w:t>
      </w:r>
      <w:r w:rsidR="00B92CF5" w:rsidRPr="00046D0C">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00B92CF5" w:rsidRPr="00046D0C">
        <w:rPr>
          <w:rFonts w:ascii="Times New Roman" w:hAnsi="Times New Roman" w:cs="Times New Roman"/>
          <w:sz w:val="28"/>
          <w:szCs w:val="28"/>
        </w:rPr>
        <w:t>потрачено на проведение работ, приобретение оборудования, благоустройство территории.</w:t>
      </w:r>
    </w:p>
    <w:p w:rsidR="009E7637" w:rsidRDefault="009E7637" w:rsidP="00B92CF5">
      <w:pPr>
        <w:pStyle w:val="af1"/>
        <w:ind w:firstLine="708"/>
        <w:jc w:val="both"/>
        <w:rPr>
          <w:rFonts w:ascii="Times New Roman" w:hAnsi="Times New Roman" w:cs="Times New Roman"/>
          <w:sz w:val="28"/>
          <w:szCs w:val="28"/>
        </w:rPr>
      </w:pPr>
      <w:r>
        <w:rPr>
          <w:rFonts w:ascii="Times New Roman" w:hAnsi="Times New Roman" w:cs="Times New Roman"/>
          <w:sz w:val="28"/>
          <w:szCs w:val="28"/>
        </w:rPr>
        <w:t>На сумму</w:t>
      </w:r>
      <w:r w:rsidR="00B92CF5" w:rsidRPr="00046D0C">
        <w:rPr>
          <w:rFonts w:ascii="Times New Roman" w:hAnsi="Times New Roman" w:cs="Times New Roman"/>
          <w:sz w:val="28"/>
          <w:szCs w:val="28"/>
        </w:rPr>
        <w:t xml:space="preserve"> 2 млн. 131 тыс. рублей с июня по август в Бураевском РДК им.Р.Галиевой проведены работы по капитальному ремонту системы </w:t>
      </w:r>
      <w:r w:rsidR="00B92CF5" w:rsidRPr="00046D0C">
        <w:rPr>
          <w:rFonts w:ascii="Times New Roman" w:hAnsi="Times New Roman" w:cs="Times New Roman"/>
          <w:sz w:val="28"/>
          <w:szCs w:val="28"/>
        </w:rPr>
        <w:lastRenderedPageBreak/>
        <w:t xml:space="preserve">отопления, полов в зрительном зале, замене пластиковых панелей в коридорах первого и второго этажа, санитарного узла. </w:t>
      </w:r>
    </w:p>
    <w:p w:rsidR="00B92CF5" w:rsidRPr="00046D0C" w:rsidRDefault="00B92CF5" w:rsidP="00B92CF5">
      <w:pPr>
        <w:pStyle w:val="af1"/>
        <w:ind w:firstLine="708"/>
        <w:jc w:val="both"/>
        <w:rPr>
          <w:rFonts w:ascii="Times New Roman" w:hAnsi="Times New Roman" w:cs="Times New Roman"/>
          <w:sz w:val="28"/>
          <w:szCs w:val="28"/>
        </w:rPr>
      </w:pPr>
      <w:r w:rsidRPr="00046D0C">
        <w:rPr>
          <w:rFonts w:ascii="Times New Roman" w:hAnsi="Times New Roman" w:cs="Times New Roman"/>
          <w:sz w:val="28"/>
          <w:szCs w:val="28"/>
        </w:rPr>
        <w:t>Более 3 миллионов районных средств направлено на обеспечение теплового режима, укрепление материально-технической базы, текущий ремонт клубных учреждений, 600 тысяч рублей использовано для ремонта сельских библиотек. В учреждениях культуры заменены окна и двери, покрашены полы, стены, установлены радиаторы и котлы отопления, благоустроены территории, заменена электропроводка, обновлено освещение.</w:t>
      </w:r>
    </w:p>
    <w:p w:rsidR="00B92CF5" w:rsidRDefault="00B92CF5" w:rsidP="00B92CF5">
      <w:pPr>
        <w:pStyle w:val="af1"/>
        <w:jc w:val="both"/>
        <w:rPr>
          <w:rFonts w:ascii="Times New Roman" w:hAnsi="Times New Roman" w:cs="Times New Roman"/>
          <w:sz w:val="28"/>
          <w:szCs w:val="28"/>
        </w:rPr>
      </w:pPr>
      <w:r w:rsidRPr="00046D0C">
        <w:rPr>
          <w:rFonts w:ascii="Times New Roman" w:hAnsi="Times New Roman" w:cs="Times New Roman"/>
          <w:sz w:val="28"/>
          <w:szCs w:val="28"/>
        </w:rPr>
        <w:tab/>
        <w:t>В районе активно реализуются проекты «Поддержка местных инициатив», «Реальные дела» политической партии Единая Россия. Так, в рамке проекта «Поддержка местных инициатив» - в Саит-Курзинском сельском клубе проведен капитальный ремонт на общую сумму 665 тыс. рублей.  А проект «Реальные дела» помог отремонтировать 6 сельских клубов на сумму 1 млн. 152 тыс. рублей.</w:t>
      </w:r>
    </w:p>
    <w:p w:rsidR="0017544F" w:rsidRPr="00BC0E8A" w:rsidRDefault="00C90BDA" w:rsidP="00101C6B">
      <w:pPr>
        <w:pStyle w:val="af1"/>
        <w:jc w:val="both"/>
        <w:rPr>
          <w:rFonts w:ascii="Times New Roman" w:hAnsi="Times New Roman" w:cs="Times New Roman"/>
          <w:sz w:val="28"/>
          <w:szCs w:val="28"/>
        </w:rPr>
      </w:pPr>
      <w:r>
        <w:rPr>
          <w:rFonts w:ascii="Times New Roman" w:hAnsi="Times New Roman" w:cs="Times New Roman"/>
          <w:sz w:val="28"/>
          <w:szCs w:val="28"/>
        </w:rPr>
        <w:tab/>
        <w:t>Для 5 библиотек района приобретена компьютерная техника</w:t>
      </w:r>
      <w:r w:rsidR="009E7637">
        <w:rPr>
          <w:rFonts w:ascii="Times New Roman" w:hAnsi="Times New Roman" w:cs="Times New Roman"/>
          <w:sz w:val="28"/>
          <w:szCs w:val="28"/>
        </w:rPr>
        <w:t xml:space="preserve"> на сумму 150 тысяч рублей</w:t>
      </w:r>
      <w:r>
        <w:rPr>
          <w:rFonts w:ascii="Times New Roman" w:hAnsi="Times New Roman" w:cs="Times New Roman"/>
          <w:sz w:val="28"/>
          <w:szCs w:val="28"/>
        </w:rPr>
        <w:t>.</w:t>
      </w:r>
    </w:p>
    <w:p w:rsidR="00277307" w:rsidRDefault="00277307" w:rsidP="00277307">
      <w:pPr>
        <w:widowControl w:val="0"/>
        <w:autoSpaceDE w:val="0"/>
        <w:autoSpaceDN w:val="0"/>
        <w:adjustRightInd w:val="0"/>
        <w:spacing w:after="0"/>
        <w:ind w:firstLine="708"/>
        <w:jc w:val="both"/>
        <w:rPr>
          <w:rFonts w:ascii="Times New Roman" w:hAnsi="Times New Roman"/>
          <w:sz w:val="28"/>
          <w:szCs w:val="28"/>
          <w:lang w:eastAsia="ru-RU"/>
        </w:rPr>
      </w:pPr>
      <w:r w:rsidRPr="00BF1A75">
        <w:rPr>
          <w:rFonts w:ascii="Times New Roman" w:hAnsi="Times New Roman"/>
          <w:sz w:val="28"/>
          <w:szCs w:val="28"/>
          <w:lang w:eastAsia="ru-RU"/>
        </w:rPr>
        <w:t xml:space="preserve">Отдел культуры ведет большую работу по улучшению качества культурного обслуживания населения. Уделяется особое внимание образованию специалистов клубных учреждений. В настоящее время </w:t>
      </w:r>
      <w:r w:rsidR="00E739B3">
        <w:rPr>
          <w:rFonts w:ascii="Times New Roman" w:hAnsi="Times New Roman"/>
          <w:sz w:val="28"/>
          <w:szCs w:val="28"/>
          <w:lang w:eastAsia="ru-RU"/>
        </w:rPr>
        <w:t xml:space="preserve">всего </w:t>
      </w:r>
      <w:r w:rsidRPr="00BF1A75">
        <w:rPr>
          <w:rFonts w:ascii="Times New Roman" w:hAnsi="Times New Roman"/>
          <w:sz w:val="28"/>
          <w:szCs w:val="28"/>
          <w:lang w:eastAsia="ru-RU"/>
        </w:rPr>
        <w:t>обучаются</w:t>
      </w:r>
      <w:r w:rsidR="00011F58">
        <w:rPr>
          <w:rFonts w:ascii="Times New Roman" w:hAnsi="Times New Roman"/>
          <w:sz w:val="28"/>
          <w:szCs w:val="28"/>
          <w:lang w:eastAsia="ru-RU"/>
        </w:rPr>
        <w:t xml:space="preserve"> 13</w:t>
      </w:r>
      <w:r w:rsidR="00E739B3">
        <w:rPr>
          <w:rFonts w:ascii="Times New Roman" w:hAnsi="Times New Roman"/>
          <w:sz w:val="28"/>
          <w:szCs w:val="28"/>
          <w:lang w:eastAsia="ru-RU"/>
        </w:rPr>
        <w:t xml:space="preserve"> студентов</w:t>
      </w:r>
      <w:r w:rsidRPr="00BF1A75">
        <w:rPr>
          <w:rFonts w:ascii="Times New Roman" w:hAnsi="Times New Roman"/>
          <w:sz w:val="28"/>
          <w:szCs w:val="28"/>
          <w:lang w:eastAsia="ru-RU"/>
        </w:rPr>
        <w:t>:</w:t>
      </w:r>
    </w:p>
    <w:p w:rsidR="00277307" w:rsidRPr="00731735" w:rsidRDefault="00E739B3" w:rsidP="00731735">
      <w:pPr>
        <w:pStyle w:val="af1"/>
        <w:jc w:val="both"/>
        <w:rPr>
          <w:rFonts w:ascii="Times New Roman" w:hAnsi="Times New Roman" w:cs="Times New Roman"/>
          <w:sz w:val="28"/>
          <w:szCs w:val="28"/>
        </w:rPr>
      </w:pPr>
      <w:r>
        <w:rPr>
          <w:rFonts w:ascii="Times New Roman" w:hAnsi="Times New Roman" w:cs="Times New Roman"/>
          <w:sz w:val="28"/>
          <w:szCs w:val="28"/>
        </w:rPr>
        <w:t>СПО</w:t>
      </w:r>
      <w:r w:rsidR="00011F58">
        <w:rPr>
          <w:rFonts w:ascii="Times New Roman" w:hAnsi="Times New Roman" w:cs="Times New Roman"/>
          <w:sz w:val="28"/>
          <w:szCs w:val="28"/>
        </w:rPr>
        <w:t xml:space="preserve"> - 7 человек</w:t>
      </w:r>
      <w:r w:rsidR="00277307" w:rsidRPr="00731735">
        <w:rPr>
          <w:rFonts w:ascii="Times New Roman" w:hAnsi="Times New Roman" w:cs="Times New Roman"/>
          <w:sz w:val="28"/>
          <w:szCs w:val="28"/>
        </w:rPr>
        <w:t xml:space="preserve"> (Уфимском училищ</w:t>
      </w:r>
      <w:r w:rsidR="00011F58">
        <w:rPr>
          <w:rFonts w:ascii="Times New Roman" w:hAnsi="Times New Roman" w:cs="Times New Roman"/>
          <w:sz w:val="28"/>
          <w:szCs w:val="28"/>
        </w:rPr>
        <w:t>е искусств - 1, Уфимский государственный колледж технологии идизайна -1, художественно-гуманитарный колледж – 1, Башкирский хореографический колледж им.Р.Нуреева – 3, Башкирский республиканский коглледж культуры - 1</w:t>
      </w:r>
      <w:r w:rsidR="00277307" w:rsidRPr="00731735">
        <w:rPr>
          <w:rFonts w:ascii="Times New Roman" w:hAnsi="Times New Roman" w:cs="Times New Roman"/>
          <w:sz w:val="28"/>
          <w:szCs w:val="28"/>
        </w:rPr>
        <w:t>).</w:t>
      </w:r>
    </w:p>
    <w:p w:rsidR="00277307" w:rsidRPr="00731735" w:rsidRDefault="00011F58" w:rsidP="00731735">
      <w:pPr>
        <w:pStyle w:val="af1"/>
        <w:jc w:val="both"/>
        <w:rPr>
          <w:rFonts w:ascii="Times New Roman" w:hAnsi="Times New Roman" w:cs="Times New Roman"/>
          <w:sz w:val="28"/>
          <w:szCs w:val="28"/>
        </w:rPr>
      </w:pPr>
      <w:r>
        <w:rPr>
          <w:rFonts w:ascii="Times New Roman" w:hAnsi="Times New Roman" w:cs="Times New Roman"/>
          <w:sz w:val="28"/>
          <w:szCs w:val="28"/>
        </w:rPr>
        <w:t>Высшие учебные заведения  –  6 человек (Уфимский гос-ный институт</w:t>
      </w:r>
      <w:r w:rsidR="00277307" w:rsidRPr="00731735">
        <w:rPr>
          <w:rFonts w:ascii="Times New Roman" w:hAnsi="Times New Roman" w:cs="Times New Roman"/>
          <w:sz w:val="28"/>
          <w:szCs w:val="28"/>
        </w:rPr>
        <w:t xml:space="preserve"> искусств</w:t>
      </w:r>
      <w:r>
        <w:rPr>
          <w:rFonts w:ascii="Times New Roman" w:hAnsi="Times New Roman" w:cs="Times New Roman"/>
          <w:sz w:val="28"/>
          <w:szCs w:val="28"/>
        </w:rPr>
        <w:t xml:space="preserve"> -</w:t>
      </w:r>
      <w:r w:rsidR="00277307" w:rsidRPr="00731735">
        <w:rPr>
          <w:rFonts w:ascii="Times New Roman" w:hAnsi="Times New Roman" w:cs="Times New Roman"/>
          <w:sz w:val="28"/>
          <w:szCs w:val="28"/>
        </w:rPr>
        <w:t xml:space="preserve"> </w:t>
      </w:r>
      <w:r>
        <w:rPr>
          <w:rFonts w:ascii="Times New Roman" w:hAnsi="Times New Roman" w:cs="Times New Roman"/>
          <w:sz w:val="28"/>
          <w:szCs w:val="28"/>
        </w:rPr>
        <w:t>1, Казанский институт культуры - 1</w:t>
      </w:r>
      <w:r w:rsidR="00277307" w:rsidRPr="00731735">
        <w:rPr>
          <w:rFonts w:ascii="Times New Roman" w:hAnsi="Times New Roman" w:cs="Times New Roman"/>
          <w:sz w:val="28"/>
          <w:szCs w:val="28"/>
        </w:rPr>
        <w:t>, Каза</w:t>
      </w:r>
      <w:r>
        <w:rPr>
          <w:rFonts w:ascii="Times New Roman" w:hAnsi="Times New Roman" w:cs="Times New Roman"/>
          <w:sz w:val="28"/>
          <w:szCs w:val="28"/>
        </w:rPr>
        <w:t>нской консерватории -1, БГПУ им.М.Акмуллы - 2, ЧГАКИ -1</w:t>
      </w:r>
      <w:r w:rsidR="00277307" w:rsidRPr="00731735">
        <w:rPr>
          <w:rFonts w:ascii="Times New Roman" w:hAnsi="Times New Roman" w:cs="Times New Roman"/>
          <w:sz w:val="28"/>
          <w:szCs w:val="28"/>
        </w:rPr>
        <w:t>).</w:t>
      </w:r>
    </w:p>
    <w:p w:rsidR="00277307" w:rsidRPr="00731735" w:rsidRDefault="00277307" w:rsidP="00731735">
      <w:pPr>
        <w:pStyle w:val="af1"/>
        <w:jc w:val="both"/>
        <w:rPr>
          <w:rFonts w:ascii="Times New Roman" w:hAnsi="Times New Roman" w:cs="Times New Roman"/>
          <w:sz w:val="28"/>
          <w:szCs w:val="28"/>
        </w:rPr>
      </w:pPr>
      <w:r w:rsidRPr="00731735">
        <w:rPr>
          <w:rFonts w:ascii="Times New Roman" w:hAnsi="Times New Roman" w:cs="Times New Roman"/>
          <w:sz w:val="28"/>
          <w:szCs w:val="28"/>
        </w:rPr>
        <w:tab/>
      </w:r>
      <w:r w:rsidR="009E7637">
        <w:rPr>
          <w:rFonts w:ascii="Times New Roman" w:hAnsi="Times New Roman" w:cs="Times New Roman"/>
          <w:sz w:val="28"/>
          <w:szCs w:val="28"/>
        </w:rPr>
        <w:t>Методистами</w:t>
      </w:r>
      <w:r w:rsidRPr="00731735">
        <w:rPr>
          <w:rFonts w:ascii="Times New Roman" w:hAnsi="Times New Roman" w:cs="Times New Roman"/>
          <w:sz w:val="28"/>
          <w:szCs w:val="28"/>
        </w:rPr>
        <w:t xml:space="preserve"> </w:t>
      </w:r>
      <w:r w:rsidR="009E7637">
        <w:rPr>
          <w:rFonts w:ascii="Times New Roman" w:hAnsi="Times New Roman" w:cs="Times New Roman"/>
          <w:sz w:val="28"/>
          <w:szCs w:val="28"/>
        </w:rPr>
        <w:t xml:space="preserve">библиотечной системы </w:t>
      </w:r>
      <w:r w:rsidRPr="00731735">
        <w:rPr>
          <w:rFonts w:ascii="Times New Roman" w:hAnsi="Times New Roman" w:cs="Times New Roman"/>
          <w:sz w:val="28"/>
          <w:szCs w:val="28"/>
        </w:rPr>
        <w:t>и районного дома культуры проводятся сем</w:t>
      </w:r>
      <w:r w:rsidR="003740D7">
        <w:rPr>
          <w:rFonts w:ascii="Times New Roman" w:hAnsi="Times New Roman" w:cs="Times New Roman"/>
          <w:sz w:val="28"/>
          <w:szCs w:val="28"/>
        </w:rPr>
        <w:t>инары, семинары-практикумы для работников сельских учреждений культуры</w:t>
      </w:r>
      <w:r w:rsidRPr="00731735">
        <w:rPr>
          <w:rFonts w:ascii="Times New Roman" w:hAnsi="Times New Roman" w:cs="Times New Roman"/>
          <w:sz w:val="28"/>
          <w:szCs w:val="28"/>
        </w:rPr>
        <w:t xml:space="preserve">. </w:t>
      </w:r>
      <w:r w:rsidR="003740D7">
        <w:rPr>
          <w:rFonts w:ascii="Times New Roman" w:hAnsi="Times New Roman" w:cs="Times New Roman"/>
          <w:sz w:val="28"/>
          <w:szCs w:val="28"/>
        </w:rPr>
        <w:t>Организуются выезды в сельские клубы и библиотеки, где анализируется состояние культурно-досуговой и библиотечной деятельности, даются рекомендации по улучшению качества оказания услуг</w:t>
      </w:r>
      <w:r w:rsidRPr="00731735">
        <w:rPr>
          <w:rFonts w:ascii="Times New Roman" w:hAnsi="Times New Roman" w:cs="Times New Roman"/>
          <w:sz w:val="28"/>
          <w:szCs w:val="28"/>
        </w:rPr>
        <w:t xml:space="preserve">. </w:t>
      </w:r>
    </w:p>
    <w:p w:rsidR="00277307" w:rsidRPr="00893D11" w:rsidRDefault="00277307" w:rsidP="00731735">
      <w:pPr>
        <w:spacing w:after="0"/>
        <w:ind w:firstLine="708"/>
        <w:jc w:val="both"/>
        <w:rPr>
          <w:rFonts w:ascii="Times New Roman" w:hAnsi="Times New Roman"/>
          <w:sz w:val="28"/>
          <w:szCs w:val="28"/>
        </w:rPr>
      </w:pPr>
      <w:r w:rsidRPr="00893D11">
        <w:rPr>
          <w:rFonts w:ascii="Times New Roman" w:hAnsi="Times New Roman"/>
          <w:sz w:val="28"/>
          <w:szCs w:val="28"/>
        </w:rPr>
        <w:t>В связи с вступлением в силу Федерального закона от 1 июля 2016 года №</w:t>
      </w:r>
      <w:r>
        <w:rPr>
          <w:rFonts w:ascii="Times New Roman" w:hAnsi="Times New Roman"/>
          <w:sz w:val="28"/>
          <w:szCs w:val="28"/>
        </w:rPr>
        <w:t xml:space="preserve"> 236 </w:t>
      </w:r>
      <w:r w:rsidRPr="00893D11">
        <w:rPr>
          <w:rFonts w:ascii="Times New Roman" w:hAnsi="Times New Roman"/>
          <w:sz w:val="28"/>
          <w:szCs w:val="28"/>
        </w:rPr>
        <w:t>по внедрению профессиональны</w:t>
      </w:r>
      <w:r>
        <w:rPr>
          <w:rFonts w:ascii="Times New Roman" w:hAnsi="Times New Roman"/>
          <w:sz w:val="28"/>
          <w:szCs w:val="28"/>
        </w:rPr>
        <w:t>х стандартов в сфере Культура МК</w:t>
      </w:r>
      <w:r w:rsidRPr="00893D11">
        <w:rPr>
          <w:rFonts w:ascii="Times New Roman" w:hAnsi="Times New Roman"/>
          <w:sz w:val="28"/>
          <w:szCs w:val="28"/>
        </w:rPr>
        <w:t xml:space="preserve">У Отдел культуры МР </w:t>
      </w:r>
      <w:r>
        <w:rPr>
          <w:rFonts w:ascii="Times New Roman" w:hAnsi="Times New Roman"/>
          <w:sz w:val="28"/>
          <w:szCs w:val="28"/>
        </w:rPr>
        <w:t>Бураевский</w:t>
      </w:r>
      <w:r w:rsidRPr="00893D11">
        <w:rPr>
          <w:rFonts w:ascii="Times New Roman" w:hAnsi="Times New Roman"/>
          <w:sz w:val="28"/>
          <w:szCs w:val="28"/>
        </w:rPr>
        <w:t xml:space="preserve"> район Республики Башкортостан </w:t>
      </w:r>
      <w:r w:rsidR="00E739B3">
        <w:rPr>
          <w:rFonts w:ascii="Times New Roman" w:hAnsi="Times New Roman"/>
          <w:sz w:val="28"/>
          <w:szCs w:val="28"/>
        </w:rPr>
        <w:t>проделана</w:t>
      </w:r>
      <w:r w:rsidRPr="00893D11">
        <w:rPr>
          <w:rFonts w:ascii="Times New Roman" w:hAnsi="Times New Roman"/>
          <w:sz w:val="28"/>
          <w:szCs w:val="28"/>
        </w:rPr>
        <w:t xml:space="preserve"> определенная работа. </w:t>
      </w:r>
    </w:p>
    <w:p w:rsidR="00277307" w:rsidRPr="00893D11" w:rsidRDefault="00277307" w:rsidP="00277307">
      <w:pPr>
        <w:spacing w:after="0"/>
        <w:ind w:firstLine="709"/>
        <w:jc w:val="both"/>
        <w:rPr>
          <w:rFonts w:ascii="Times New Roman" w:hAnsi="Times New Roman"/>
          <w:sz w:val="28"/>
          <w:szCs w:val="28"/>
        </w:rPr>
      </w:pPr>
      <w:r w:rsidRPr="00893D11">
        <w:rPr>
          <w:rFonts w:ascii="Times New Roman" w:hAnsi="Times New Roman"/>
          <w:sz w:val="28"/>
          <w:szCs w:val="28"/>
        </w:rPr>
        <w:t xml:space="preserve">Проведен мониторинг по наличию уровня образования как профессионального, так и общего среди специалистов культурно-досуговых учреждений (РДК, Дома культуры, клубы), муниципальных </w:t>
      </w:r>
      <w:r>
        <w:rPr>
          <w:rFonts w:ascii="Times New Roman" w:hAnsi="Times New Roman"/>
          <w:sz w:val="28"/>
          <w:szCs w:val="28"/>
        </w:rPr>
        <w:t>общедоступных библиотек, ДШИ</w:t>
      </w:r>
      <w:r w:rsidRPr="00893D11">
        <w:rPr>
          <w:rFonts w:ascii="Times New Roman" w:hAnsi="Times New Roman"/>
          <w:sz w:val="28"/>
          <w:szCs w:val="28"/>
        </w:rPr>
        <w:t>.</w:t>
      </w:r>
    </w:p>
    <w:p w:rsidR="00B13C24" w:rsidRPr="00893D11" w:rsidRDefault="00011F58" w:rsidP="00B13C24">
      <w:pPr>
        <w:spacing w:after="0"/>
        <w:ind w:firstLine="709"/>
        <w:jc w:val="both"/>
        <w:rPr>
          <w:rFonts w:ascii="Times New Roman" w:hAnsi="Times New Roman"/>
          <w:sz w:val="28"/>
          <w:szCs w:val="28"/>
        </w:rPr>
      </w:pPr>
      <w:r>
        <w:rPr>
          <w:rFonts w:ascii="Times New Roman" w:hAnsi="Times New Roman"/>
          <w:sz w:val="28"/>
          <w:szCs w:val="28"/>
        </w:rPr>
        <w:t>Из 74</w:t>
      </w:r>
      <w:r w:rsidR="00B13C24">
        <w:rPr>
          <w:rFonts w:ascii="Times New Roman" w:hAnsi="Times New Roman"/>
          <w:sz w:val="28"/>
          <w:szCs w:val="28"/>
        </w:rPr>
        <w:t xml:space="preserve"> </w:t>
      </w:r>
      <w:r w:rsidR="00B13C24" w:rsidRPr="00893D11">
        <w:rPr>
          <w:rFonts w:ascii="Times New Roman" w:hAnsi="Times New Roman"/>
          <w:sz w:val="28"/>
          <w:szCs w:val="28"/>
        </w:rPr>
        <w:t>чел. сотрудников культурно-досуговых учреждений (РДК, Дома культуры, клубы) высшее проф</w:t>
      </w:r>
      <w:r w:rsidR="00B13C24">
        <w:rPr>
          <w:rFonts w:ascii="Times New Roman" w:hAnsi="Times New Roman"/>
          <w:sz w:val="28"/>
          <w:szCs w:val="28"/>
        </w:rPr>
        <w:t xml:space="preserve">ессиональное </w:t>
      </w:r>
      <w:r w:rsidR="002F6AE7">
        <w:rPr>
          <w:rFonts w:ascii="Times New Roman" w:hAnsi="Times New Roman"/>
          <w:sz w:val="28"/>
          <w:szCs w:val="28"/>
        </w:rPr>
        <w:t>образование имеют 7</w:t>
      </w:r>
      <w:r w:rsidR="00B13C24" w:rsidRPr="00893D11">
        <w:rPr>
          <w:rFonts w:ascii="Times New Roman" w:hAnsi="Times New Roman"/>
          <w:sz w:val="28"/>
          <w:szCs w:val="28"/>
        </w:rPr>
        <w:t xml:space="preserve">, </w:t>
      </w:r>
      <w:r w:rsidR="003B0FB5">
        <w:rPr>
          <w:rFonts w:ascii="Times New Roman" w:hAnsi="Times New Roman"/>
          <w:sz w:val="28"/>
          <w:szCs w:val="28"/>
        </w:rPr>
        <w:t>среднее профессиональное 22</w:t>
      </w:r>
      <w:r w:rsidR="00B13C24" w:rsidRPr="00893D11">
        <w:rPr>
          <w:rFonts w:ascii="Times New Roman" w:hAnsi="Times New Roman"/>
          <w:sz w:val="28"/>
          <w:szCs w:val="28"/>
        </w:rPr>
        <w:t>.</w:t>
      </w:r>
      <w:r>
        <w:rPr>
          <w:rFonts w:ascii="Times New Roman" w:hAnsi="Times New Roman"/>
          <w:sz w:val="28"/>
          <w:szCs w:val="28"/>
        </w:rPr>
        <w:t xml:space="preserve"> В 2018 году 10</w:t>
      </w:r>
      <w:r w:rsidR="002F6AE7">
        <w:rPr>
          <w:rFonts w:ascii="Times New Roman" w:hAnsi="Times New Roman"/>
          <w:sz w:val="28"/>
          <w:szCs w:val="28"/>
        </w:rPr>
        <w:t xml:space="preserve"> человек прошли переподготовку на базе БГПУ им.М.Акмуллы.</w:t>
      </w:r>
      <w:r>
        <w:rPr>
          <w:rFonts w:ascii="Times New Roman" w:hAnsi="Times New Roman"/>
          <w:sz w:val="28"/>
          <w:szCs w:val="28"/>
        </w:rPr>
        <w:t xml:space="preserve"> </w:t>
      </w:r>
      <w:r w:rsidR="00B13C24" w:rsidRPr="00893D11">
        <w:rPr>
          <w:rFonts w:ascii="Times New Roman" w:hAnsi="Times New Roman"/>
          <w:sz w:val="28"/>
          <w:szCs w:val="28"/>
        </w:rPr>
        <w:t>Прошли курсы повышения квалификации за последние 5 лет</w:t>
      </w:r>
      <w:r w:rsidR="006332EB">
        <w:rPr>
          <w:rFonts w:ascii="Times New Roman" w:hAnsi="Times New Roman"/>
          <w:sz w:val="28"/>
          <w:szCs w:val="28"/>
        </w:rPr>
        <w:t xml:space="preserve"> - </w:t>
      </w:r>
      <w:r w:rsidR="00B13C24">
        <w:rPr>
          <w:rFonts w:ascii="Times New Roman" w:hAnsi="Times New Roman"/>
          <w:sz w:val="28"/>
          <w:szCs w:val="28"/>
        </w:rPr>
        <w:t xml:space="preserve">3 </w:t>
      </w:r>
      <w:r w:rsidR="002F6AE7">
        <w:rPr>
          <w:rFonts w:ascii="Times New Roman" w:hAnsi="Times New Roman"/>
          <w:sz w:val="28"/>
          <w:szCs w:val="28"/>
        </w:rPr>
        <w:t xml:space="preserve">чел. </w:t>
      </w:r>
    </w:p>
    <w:p w:rsidR="00B13C24" w:rsidRPr="00893D11" w:rsidRDefault="00B13C24" w:rsidP="00B13C24">
      <w:pPr>
        <w:spacing w:after="0"/>
        <w:ind w:firstLine="709"/>
        <w:jc w:val="both"/>
        <w:rPr>
          <w:rFonts w:ascii="Times New Roman" w:hAnsi="Times New Roman"/>
          <w:sz w:val="28"/>
          <w:szCs w:val="28"/>
        </w:rPr>
      </w:pPr>
      <w:r w:rsidRPr="00893D11">
        <w:rPr>
          <w:rFonts w:ascii="Times New Roman" w:hAnsi="Times New Roman"/>
          <w:sz w:val="28"/>
          <w:szCs w:val="28"/>
        </w:rPr>
        <w:lastRenderedPageBreak/>
        <w:t xml:space="preserve">Итого, количество специалистов культурно-досуговых учреждений, соответствующих требованиям профессионального стандарта  </w:t>
      </w:r>
      <w:r w:rsidR="003B0FB5">
        <w:rPr>
          <w:rFonts w:ascii="Times New Roman" w:hAnsi="Times New Roman"/>
          <w:sz w:val="28"/>
          <w:szCs w:val="28"/>
        </w:rPr>
        <w:t xml:space="preserve">39 </w:t>
      </w:r>
      <w:r w:rsidRPr="00893D11">
        <w:rPr>
          <w:rFonts w:ascii="Times New Roman" w:hAnsi="Times New Roman"/>
          <w:sz w:val="28"/>
          <w:szCs w:val="28"/>
        </w:rPr>
        <w:t>% от общего количества</w:t>
      </w:r>
      <w:r w:rsidR="002F6AE7">
        <w:rPr>
          <w:rFonts w:ascii="Times New Roman" w:hAnsi="Times New Roman"/>
          <w:sz w:val="28"/>
          <w:szCs w:val="28"/>
        </w:rPr>
        <w:t>, что вы</w:t>
      </w:r>
      <w:r w:rsidR="003B0FB5">
        <w:rPr>
          <w:rFonts w:ascii="Times New Roman" w:hAnsi="Times New Roman"/>
          <w:sz w:val="28"/>
          <w:szCs w:val="28"/>
        </w:rPr>
        <w:t>ше прошлогоднего показателя на 9</w:t>
      </w:r>
      <w:r w:rsidR="002F6AE7">
        <w:rPr>
          <w:rFonts w:ascii="Times New Roman" w:hAnsi="Times New Roman"/>
          <w:sz w:val="28"/>
          <w:szCs w:val="28"/>
        </w:rPr>
        <w:t xml:space="preserve"> ед</w:t>
      </w:r>
      <w:r w:rsidRPr="00893D11">
        <w:rPr>
          <w:rFonts w:ascii="Times New Roman" w:hAnsi="Times New Roman"/>
          <w:sz w:val="28"/>
          <w:szCs w:val="28"/>
        </w:rPr>
        <w:t>.</w:t>
      </w:r>
    </w:p>
    <w:p w:rsidR="003740D7" w:rsidRPr="003740D7" w:rsidRDefault="00C90BDA" w:rsidP="003740D7">
      <w:pPr>
        <w:pStyle w:val="af1"/>
        <w:ind w:firstLine="708"/>
        <w:jc w:val="both"/>
        <w:rPr>
          <w:rFonts w:ascii="Times New Roman" w:hAnsi="Times New Roman" w:cs="Times New Roman"/>
          <w:sz w:val="28"/>
          <w:szCs w:val="28"/>
        </w:rPr>
      </w:pPr>
      <w:r w:rsidRPr="003740D7">
        <w:rPr>
          <w:rFonts w:ascii="Times New Roman" w:hAnsi="Times New Roman" w:cs="Times New Roman"/>
          <w:sz w:val="28"/>
          <w:szCs w:val="28"/>
        </w:rPr>
        <w:t>В библиотеках всего работают 41 человек, из них основной персонал – 40 чел., из них специалистов со средним профессиональным библиотечным образованием –52,5 % (21 чел.), высшим библиотечным образованием – 17,5%, (7чел.). В 2018 году 11 сотрудников прошли профессиональную переподготовку в Институте дополнительного образования при  ФГБОУ «БГПУ им.М.Акмуллы».</w:t>
      </w:r>
    </w:p>
    <w:p w:rsidR="00B60857" w:rsidRPr="003740D7" w:rsidRDefault="00B60857" w:rsidP="003740D7">
      <w:pPr>
        <w:pStyle w:val="af1"/>
        <w:ind w:firstLine="708"/>
        <w:jc w:val="both"/>
        <w:rPr>
          <w:rFonts w:ascii="Times New Roman" w:hAnsi="Times New Roman" w:cs="Times New Roman"/>
          <w:sz w:val="28"/>
          <w:szCs w:val="28"/>
        </w:rPr>
      </w:pPr>
      <w:r w:rsidRPr="003740D7">
        <w:rPr>
          <w:rFonts w:ascii="Times New Roman" w:hAnsi="Times New Roman" w:cs="Times New Roman"/>
          <w:sz w:val="28"/>
          <w:szCs w:val="28"/>
        </w:rPr>
        <w:t>Итого, количество специалистов муниципальных библиотек, соответствующих требованиям профессионал</w:t>
      </w:r>
      <w:r w:rsidR="0059183B" w:rsidRPr="003740D7">
        <w:rPr>
          <w:rFonts w:ascii="Times New Roman" w:hAnsi="Times New Roman" w:cs="Times New Roman"/>
          <w:sz w:val="28"/>
          <w:szCs w:val="28"/>
        </w:rPr>
        <w:t>ьного стандарта 70</w:t>
      </w:r>
      <w:r w:rsidR="009C2524" w:rsidRPr="003740D7">
        <w:rPr>
          <w:rFonts w:ascii="Times New Roman" w:hAnsi="Times New Roman" w:cs="Times New Roman"/>
          <w:sz w:val="28"/>
          <w:szCs w:val="28"/>
        </w:rPr>
        <w:t xml:space="preserve"> </w:t>
      </w:r>
      <w:r w:rsidRPr="003740D7">
        <w:rPr>
          <w:rFonts w:ascii="Times New Roman" w:hAnsi="Times New Roman" w:cs="Times New Roman"/>
          <w:sz w:val="28"/>
          <w:szCs w:val="28"/>
        </w:rPr>
        <w:t>% от общего количества.</w:t>
      </w:r>
    </w:p>
    <w:p w:rsidR="00B13C24" w:rsidRPr="003740D7" w:rsidRDefault="003B0FB5" w:rsidP="003740D7">
      <w:pPr>
        <w:pStyle w:val="af1"/>
        <w:ind w:firstLine="708"/>
        <w:jc w:val="both"/>
        <w:rPr>
          <w:rFonts w:ascii="Times New Roman" w:hAnsi="Times New Roman" w:cs="Times New Roman"/>
          <w:sz w:val="28"/>
          <w:szCs w:val="28"/>
        </w:rPr>
      </w:pPr>
      <w:r w:rsidRPr="003740D7">
        <w:rPr>
          <w:rFonts w:ascii="Times New Roman" w:hAnsi="Times New Roman" w:cs="Times New Roman"/>
          <w:sz w:val="28"/>
          <w:szCs w:val="28"/>
        </w:rPr>
        <w:t>Из 10</w:t>
      </w:r>
      <w:r w:rsidR="00B13C24" w:rsidRPr="003740D7">
        <w:rPr>
          <w:rFonts w:ascii="Times New Roman" w:hAnsi="Times New Roman" w:cs="Times New Roman"/>
          <w:sz w:val="28"/>
          <w:szCs w:val="28"/>
        </w:rPr>
        <w:t xml:space="preserve"> чел. сотрудников ДШИ, высшее профессиональное образование имеют 2, высшее непрофессиональное - 3, ср</w:t>
      </w:r>
      <w:r w:rsidR="00633320" w:rsidRPr="003740D7">
        <w:rPr>
          <w:rFonts w:ascii="Times New Roman" w:hAnsi="Times New Roman" w:cs="Times New Roman"/>
          <w:sz w:val="28"/>
          <w:szCs w:val="28"/>
        </w:rPr>
        <w:t>еднее профессиональное  у всех 10</w:t>
      </w:r>
      <w:r w:rsidR="00B13C24" w:rsidRPr="003740D7">
        <w:rPr>
          <w:rFonts w:ascii="Times New Roman" w:hAnsi="Times New Roman" w:cs="Times New Roman"/>
          <w:sz w:val="28"/>
          <w:szCs w:val="28"/>
        </w:rPr>
        <w:t>, получают высшее 0, получают среднее специальное 0, имеют среднее 0. Прошли курсы повышения квалификации за последние 5 лет 7 чел. Прошли курсы переподготовки за последние 5 лет 0 чел.</w:t>
      </w:r>
    </w:p>
    <w:p w:rsidR="00B13C24" w:rsidRPr="00893D11" w:rsidRDefault="00B13C24" w:rsidP="00B13C24">
      <w:pPr>
        <w:spacing w:after="0"/>
        <w:ind w:firstLine="709"/>
        <w:jc w:val="both"/>
        <w:rPr>
          <w:rFonts w:ascii="Times New Roman" w:hAnsi="Times New Roman"/>
          <w:sz w:val="28"/>
          <w:szCs w:val="28"/>
        </w:rPr>
      </w:pPr>
      <w:r w:rsidRPr="005F60FB">
        <w:rPr>
          <w:rFonts w:ascii="Times New Roman" w:hAnsi="Times New Roman"/>
          <w:sz w:val="28"/>
          <w:szCs w:val="28"/>
        </w:rPr>
        <w:t xml:space="preserve">Итого, количество специалистов </w:t>
      </w:r>
      <w:r>
        <w:rPr>
          <w:rFonts w:ascii="Times New Roman" w:hAnsi="Times New Roman"/>
          <w:sz w:val="28"/>
          <w:szCs w:val="28"/>
        </w:rPr>
        <w:t>ДШИ</w:t>
      </w:r>
      <w:r w:rsidRPr="005F60FB">
        <w:rPr>
          <w:rFonts w:ascii="Times New Roman" w:hAnsi="Times New Roman"/>
          <w:sz w:val="28"/>
          <w:szCs w:val="28"/>
        </w:rPr>
        <w:t>, соответствующих требованиям профессионального стандарта 100 % от общего количества.</w:t>
      </w:r>
    </w:p>
    <w:p w:rsidR="00B13C24" w:rsidRDefault="00B13C24" w:rsidP="00B13C24">
      <w:pPr>
        <w:spacing w:after="0"/>
        <w:ind w:firstLine="709"/>
        <w:jc w:val="both"/>
        <w:rPr>
          <w:rFonts w:ascii="Times New Roman" w:hAnsi="Times New Roman"/>
          <w:sz w:val="28"/>
          <w:szCs w:val="28"/>
        </w:rPr>
      </w:pPr>
      <w:r w:rsidRPr="00B60857">
        <w:rPr>
          <w:rFonts w:ascii="Times New Roman" w:hAnsi="Times New Roman"/>
          <w:sz w:val="28"/>
          <w:szCs w:val="28"/>
        </w:rPr>
        <w:t xml:space="preserve">В целом количество </w:t>
      </w:r>
      <w:r w:rsidR="00B60857" w:rsidRPr="00B60857">
        <w:rPr>
          <w:rFonts w:ascii="Times New Roman" w:hAnsi="Times New Roman"/>
          <w:sz w:val="28"/>
          <w:szCs w:val="28"/>
        </w:rPr>
        <w:t xml:space="preserve">специалистов </w:t>
      </w:r>
      <w:r w:rsidRPr="00B60857">
        <w:rPr>
          <w:rFonts w:ascii="Times New Roman" w:hAnsi="Times New Roman"/>
          <w:sz w:val="28"/>
          <w:szCs w:val="28"/>
        </w:rPr>
        <w:t>в сфере Культура в районе, соответствующих требованиям</w:t>
      </w:r>
      <w:r w:rsidR="00C90BDA">
        <w:rPr>
          <w:rFonts w:ascii="Times New Roman" w:hAnsi="Times New Roman"/>
          <w:sz w:val="28"/>
          <w:szCs w:val="28"/>
        </w:rPr>
        <w:t xml:space="preserve"> профе</w:t>
      </w:r>
      <w:r w:rsidR="00633320">
        <w:rPr>
          <w:rFonts w:ascii="Times New Roman" w:hAnsi="Times New Roman"/>
          <w:sz w:val="28"/>
          <w:szCs w:val="28"/>
        </w:rPr>
        <w:t>ссионального стандарта  54 % (67</w:t>
      </w:r>
      <w:r w:rsidR="009C2524">
        <w:rPr>
          <w:rFonts w:ascii="Times New Roman" w:hAnsi="Times New Roman"/>
          <w:sz w:val="28"/>
          <w:szCs w:val="28"/>
        </w:rPr>
        <w:t xml:space="preserve"> чел.) от общего количества (124</w:t>
      </w:r>
      <w:r w:rsidRPr="00B60857">
        <w:rPr>
          <w:rFonts w:ascii="Times New Roman" w:hAnsi="Times New Roman"/>
          <w:sz w:val="28"/>
          <w:szCs w:val="28"/>
        </w:rPr>
        <w:t xml:space="preserve"> чел. основной персонал).</w:t>
      </w:r>
    </w:p>
    <w:p w:rsidR="00E37705" w:rsidRPr="00E739B3" w:rsidRDefault="00DB0220" w:rsidP="00E739B3">
      <w:pPr>
        <w:spacing w:after="0"/>
        <w:ind w:firstLine="709"/>
        <w:jc w:val="both"/>
        <w:rPr>
          <w:rFonts w:ascii="Times New Roman" w:hAnsi="Times New Roman"/>
          <w:sz w:val="28"/>
          <w:szCs w:val="28"/>
        </w:rPr>
      </w:pPr>
      <w:r>
        <w:rPr>
          <w:rFonts w:ascii="Times New Roman" w:hAnsi="Times New Roman"/>
          <w:sz w:val="28"/>
          <w:szCs w:val="28"/>
        </w:rPr>
        <w:t>С сотрудниками, не имеющими профильное образование, проводится</w:t>
      </w:r>
      <w:r w:rsidR="00277307" w:rsidRPr="007B1326">
        <w:rPr>
          <w:rFonts w:ascii="Times New Roman" w:hAnsi="Times New Roman"/>
          <w:sz w:val="28"/>
          <w:szCs w:val="28"/>
        </w:rPr>
        <w:t xml:space="preserve"> разъяснительная работа о </w:t>
      </w:r>
      <w:r>
        <w:rPr>
          <w:rFonts w:ascii="Times New Roman" w:hAnsi="Times New Roman"/>
          <w:sz w:val="28"/>
          <w:szCs w:val="28"/>
        </w:rPr>
        <w:t>не</w:t>
      </w:r>
      <w:r w:rsidR="00277307" w:rsidRPr="007B1326">
        <w:rPr>
          <w:rFonts w:ascii="Times New Roman" w:hAnsi="Times New Roman"/>
          <w:sz w:val="28"/>
          <w:szCs w:val="28"/>
        </w:rPr>
        <w:t xml:space="preserve">соответствии их уровня образования занимаемой должности в соответствии с новыми требованиями, </w:t>
      </w:r>
      <w:r>
        <w:rPr>
          <w:rFonts w:ascii="Times New Roman" w:hAnsi="Times New Roman"/>
          <w:sz w:val="28"/>
          <w:szCs w:val="28"/>
        </w:rPr>
        <w:t>даются рекомендации. С</w:t>
      </w:r>
      <w:r w:rsidR="00277307" w:rsidRPr="007B1326">
        <w:rPr>
          <w:rFonts w:ascii="Times New Roman" w:hAnsi="Times New Roman"/>
          <w:sz w:val="28"/>
          <w:szCs w:val="28"/>
        </w:rPr>
        <w:t xml:space="preserve">оставлен и утвержден приказом </w:t>
      </w:r>
      <w:r w:rsidR="00277307" w:rsidRPr="0011687F">
        <w:rPr>
          <w:rFonts w:ascii="Times New Roman" w:hAnsi="Times New Roman"/>
          <w:sz w:val="28"/>
          <w:szCs w:val="28"/>
        </w:rPr>
        <w:t xml:space="preserve">план-график обучения </w:t>
      </w:r>
      <w:r>
        <w:rPr>
          <w:rFonts w:ascii="Times New Roman" w:hAnsi="Times New Roman"/>
          <w:sz w:val="28"/>
          <w:szCs w:val="28"/>
        </w:rPr>
        <w:t>работников</w:t>
      </w:r>
      <w:r w:rsidR="00277307" w:rsidRPr="0011687F">
        <w:rPr>
          <w:rFonts w:ascii="Times New Roman" w:hAnsi="Times New Roman"/>
          <w:sz w:val="28"/>
          <w:szCs w:val="28"/>
        </w:rPr>
        <w:t xml:space="preserve"> с целью получения специального образования или повышения своего профессионального уровня до 2020 г. </w:t>
      </w:r>
    </w:p>
    <w:p w:rsidR="009236DD" w:rsidRPr="00CC75AE" w:rsidRDefault="009236DD" w:rsidP="00B60857">
      <w:pPr>
        <w:pStyle w:val="1"/>
        <w:jc w:val="center"/>
        <w:rPr>
          <w:rFonts w:ascii="Times New Roman" w:hAnsi="Times New Roman" w:cs="Times New Roman"/>
          <w:color w:val="auto"/>
        </w:rPr>
      </w:pPr>
      <w:bookmarkStart w:id="3" w:name="_Toc471994733"/>
      <w:r w:rsidRPr="00D02BB9">
        <w:rPr>
          <w:rFonts w:ascii="Times New Roman" w:hAnsi="Times New Roman" w:cs="Times New Roman"/>
          <w:color w:val="auto"/>
        </w:rPr>
        <w:t>Финансовое обеспечение функционирования и развития мун</w:t>
      </w:r>
      <w:r w:rsidR="00040156" w:rsidRPr="00D02BB9">
        <w:rPr>
          <w:rFonts w:ascii="Times New Roman" w:hAnsi="Times New Roman" w:cs="Times New Roman"/>
          <w:color w:val="auto"/>
        </w:rPr>
        <w:t>иципальных учреждений культуры</w:t>
      </w:r>
      <w:bookmarkEnd w:id="3"/>
    </w:p>
    <w:p w:rsidR="005541FC" w:rsidRPr="009236DD" w:rsidRDefault="005541FC" w:rsidP="009236DD">
      <w:pPr>
        <w:pStyle w:val="a3"/>
        <w:spacing w:after="0"/>
        <w:jc w:val="center"/>
        <w:rPr>
          <w:b/>
          <w:color w:val="000000"/>
          <w:sz w:val="28"/>
          <w:szCs w:val="28"/>
        </w:rPr>
      </w:pPr>
    </w:p>
    <w:p w:rsidR="0087262C" w:rsidRPr="004670C5" w:rsidRDefault="0078437E" w:rsidP="00E37705">
      <w:pPr>
        <w:pStyle w:val="af1"/>
        <w:ind w:firstLine="708"/>
        <w:jc w:val="both"/>
        <w:rPr>
          <w:rFonts w:ascii="Times New Roman" w:hAnsi="Times New Roman" w:cs="Times New Roman"/>
          <w:sz w:val="28"/>
          <w:szCs w:val="28"/>
        </w:rPr>
      </w:pPr>
      <w:r>
        <w:rPr>
          <w:rFonts w:ascii="Times New Roman" w:hAnsi="Times New Roman" w:cs="Times New Roman"/>
          <w:sz w:val="28"/>
          <w:szCs w:val="28"/>
        </w:rPr>
        <w:t>В 2018</w:t>
      </w:r>
      <w:r w:rsidR="009236DD" w:rsidRPr="004670C5">
        <w:rPr>
          <w:rFonts w:ascii="Times New Roman" w:hAnsi="Times New Roman" w:cs="Times New Roman"/>
          <w:sz w:val="28"/>
          <w:szCs w:val="28"/>
        </w:rPr>
        <w:t xml:space="preserve"> году учреждени</w:t>
      </w:r>
      <w:r w:rsidR="00D45CDA" w:rsidRPr="004670C5">
        <w:rPr>
          <w:rFonts w:ascii="Times New Roman" w:hAnsi="Times New Roman" w:cs="Times New Roman"/>
          <w:sz w:val="28"/>
          <w:szCs w:val="28"/>
        </w:rPr>
        <w:t>ям культуры выделя</w:t>
      </w:r>
      <w:r w:rsidR="002B1A4A" w:rsidRPr="004670C5">
        <w:rPr>
          <w:rFonts w:ascii="Times New Roman" w:hAnsi="Times New Roman" w:cs="Times New Roman"/>
          <w:sz w:val="28"/>
          <w:szCs w:val="28"/>
        </w:rPr>
        <w:t>лись средства:</w:t>
      </w:r>
    </w:p>
    <w:p w:rsidR="002B1A4A" w:rsidRPr="004670C5" w:rsidRDefault="009236DD" w:rsidP="00E37705">
      <w:pPr>
        <w:pStyle w:val="af1"/>
        <w:jc w:val="both"/>
        <w:rPr>
          <w:rFonts w:ascii="Times New Roman" w:hAnsi="Times New Roman" w:cs="Times New Roman"/>
          <w:sz w:val="28"/>
          <w:szCs w:val="28"/>
        </w:rPr>
      </w:pPr>
      <w:r w:rsidRPr="004670C5">
        <w:rPr>
          <w:rFonts w:ascii="Times New Roman" w:hAnsi="Times New Roman" w:cs="Times New Roman"/>
          <w:sz w:val="28"/>
          <w:szCs w:val="28"/>
        </w:rPr>
        <w:t xml:space="preserve">1). </w:t>
      </w:r>
      <w:r w:rsidR="000A2CD8" w:rsidRPr="004670C5">
        <w:rPr>
          <w:rFonts w:ascii="Times New Roman" w:hAnsi="Times New Roman" w:cs="Times New Roman"/>
          <w:sz w:val="28"/>
          <w:szCs w:val="28"/>
        </w:rPr>
        <w:t>МАУ ДО</w:t>
      </w:r>
      <w:r w:rsidRPr="004670C5">
        <w:rPr>
          <w:rFonts w:ascii="Times New Roman" w:hAnsi="Times New Roman" w:cs="Times New Roman"/>
          <w:sz w:val="28"/>
          <w:szCs w:val="28"/>
        </w:rPr>
        <w:t xml:space="preserve"> «Детская школа искусств»</w:t>
      </w:r>
      <w:r w:rsidR="002B1A4A" w:rsidRPr="004670C5">
        <w:rPr>
          <w:rFonts w:ascii="Times New Roman" w:hAnsi="Times New Roman" w:cs="Times New Roman"/>
          <w:sz w:val="28"/>
          <w:szCs w:val="28"/>
        </w:rPr>
        <w:t xml:space="preserve"> -</w:t>
      </w:r>
      <w:r w:rsidR="00D65558">
        <w:rPr>
          <w:rFonts w:ascii="Times New Roman" w:hAnsi="Times New Roman" w:cs="Times New Roman"/>
          <w:sz w:val="28"/>
          <w:szCs w:val="28"/>
        </w:rPr>
        <w:t xml:space="preserve">  </w:t>
      </w:r>
      <w:r w:rsidR="00A84C00">
        <w:rPr>
          <w:rFonts w:ascii="Times New Roman" w:hAnsi="Times New Roman" w:cs="Times New Roman"/>
          <w:sz w:val="28"/>
          <w:szCs w:val="28"/>
        </w:rPr>
        <w:t xml:space="preserve">5 790 521,0 </w:t>
      </w:r>
      <w:r w:rsidR="00D65558">
        <w:rPr>
          <w:rFonts w:ascii="Times New Roman" w:hAnsi="Times New Roman" w:cs="Times New Roman"/>
          <w:sz w:val="28"/>
          <w:szCs w:val="28"/>
        </w:rPr>
        <w:t>рублей</w:t>
      </w:r>
    </w:p>
    <w:p w:rsidR="006332EB" w:rsidRPr="004670C5" w:rsidRDefault="0001669F" w:rsidP="00E37705">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004670C5">
        <w:rPr>
          <w:rFonts w:ascii="Times New Roman" w:hAnsi="Times New Roman" w:cs="Times New Roman"/>
          <w:sz w:val="28"/>
          <w:szCs w:val="28"/>
        </w:rPr>
        <w:t>Из федерального бюджета:</w:t>
      </w:r>
      <w:r w:rsidR="00D65558">
        <w:rPr>
          <w:rFonts w:ascii="Times New Roman" w:hAnsi="Times New Roman" w:cs="Times New Roman"/>
          <w:sz w:val="28"/>
          <w:szCs w:val="28"/>
        </w:rPr>
        <w:t xml:space="preserve"> 0</w:t>
      </w:r>
    </w:p>
    <w:p w:rsidR="009236DD" w:rsidRPr="004670C5" w:rsidRDefault="0001669F" w:rsidP="00E37705">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000A2CD8" w:rsidRPr="004670C5">
        <w:rPr>
          <w:rFonts w:ascii="Times New Roman" w:hAnsi="Times New Roman" w:cs="Times New Roman"/>
          <w:sz w:val="28"/>
          <w:szCs w:val="28"/>
        </w:rPr>
        <w:t>Из республиканского</w:t>
      </w:r>
      <w:r w:rsidR="00C32FA3" w:rsidRPr="004670C5">
        <w:rPr>
          <w:rFonts w:ascii="Times New Roman" w:hAnsi="Times New Roman" w:cs="Times New Roman"/>
          <w:sz w:val="28"/>
          <w:szCs w:val="28"/>
        </w:rPr>
        <w:t xml:space="preserve"> бюджет</w:t>
      </w:r>
      <w:r w:rsidR="000A2CD8" w:rsidRPr="004670C5">
        <w:rPr>
          <w:rFonts w:ascii="Times New Roman" w:hAnsi="Times New Roman" w:cs="Times New Roman"/>
          <w:sz w:val="28"/>
          <w:szCs w:val="28"/>
        </w:rPr>
        <w:t>а</w:t>
      </w:r>
      <w:r w:rsidR="00C32FA3" w:rsidRPr="004670C5">
        <w:rPr>
          <w:rFonts w:ascii="Times New Roman" w:hAnsi="Times New Roman" w:cs="Times New Roman"/>
          <w:sz w:val="28"/>
          <w:szCs w:val="28"/>
        </w:rPr>
        <w:t xml:space="preserve"> –</w:t>
      </w:r>
      <w:r w:rsidR="00987DB1">
        <w:rPr>
          <w:rFonts w:ascii="Times New Roman" w:hAnsi="Times New Roman" w:cs="Times New Roman"/>
          <w:sz w:val="28"/>
          <w:szCs w:val="28"/>
        </w:rPr>
        <w:t>834,0 тыс.</w:t>
      </w:r>
      <w:r w:rsidR="004C3C82" w:rsidRPr="004670C5">
        <w:rPr>
          <w:rFonts w:ascii="Times New Roman" w:hAnsi="Times New Roman" w:cs="Times New Roman"/>
          <w:sz w:val="28"/>
          <w:szCs w:val="28"/>
        </w:rPr>
        <w:t>рублей на субсидии по зарплате</w:t>
      </w:r>
      <w:r w:rsidR="00E739B3" w:rsidRPr="004670C5">
        <w:rPr>
          <w:rFonts w:ascii="Times New Roman" w:hAnsi="Times New Roman" w:cs="Times New Roman"/>
          <w:sz w:val="28"/>
          <w:szCs w:val="28"/>
        </w:rPr>
        <w:t>.</w:t>
      </w:r>
    </w:p>
    <w:p w:rsidR="00987DB1" w:rsidRDefault="0001669F" w:rsidP="00FD6321">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004670C5">
        <w:rPr>
          <w:rFonts w:ascii="Times New Roman" w:hAnsi="Times New Roman" w:cs="Times New Roman"/>
          <w:sz w:val="28"/>
          <w:szCs w:val="28"/>
        </w:rPr>
        <w:t>Из местного бюджета</w:t>
      </w:r>
      <w:r w:rsidR="00987DB1">
        <w:rPr>
          <w:rFonts w:ascii="Times New Roman" w:hAnsi="Times New Roman" w:cs="Times New Roman"/>
          <w:sz w:val="28"/>
          <w:szCs w:val="28"/>
        </w:rPr>
        <w:t xml:space="preserve"> – 4 956 521,0 </w:t>
      </w:r>
      <w:r w:rsidR="00E04333">
        <w:rPr>
          <w:rFonts w:ascii="Times New Roman" w:hAnsi="Times New Roman" w:cs="Times New Roman"/>
          <w:sz w:val="28"/>
          <w:szCs w:val="28"/>
        </w:rPr>
        <w:t xml:space="preserve">рублей, из них </w:t>
      </w:r>
      <w:r w:rsidR="00987DB1">
        <w:rPr>
          <w:rFonts w:ascii="Times New Roman" w:hAnsi="Times New Roman" w:cs="Times New Roman"/>
          <w:sz w:val="28"/>
          <w:szCs w:val="28"/>
        </w:rPr>
        <w:t xml:space="preserve">3 928 200,0 </w:t>
      </w:r>
      <w:r w:rsidR="00D65558">
        <w:rPr>
          <w:rFonts w:ascii="Times New Roman" w:hAnsi="Times New Roman" w:cs="Times New Roman"/>
          <w:sz w:val="28"/>
          <w:szCs w:val="28"/>
        </w:rPr>
        <w:t>рублей на заработную плату работников</w:t>
      </w:r>
      <w:r w:rsidR="00FD6321">
        <w:rPr>
          <w:rFonts w:ascii="Times New Roman" w:hAnsi="Times New Roman" w:cs="Times New Roman"/>
          <w:sz w:val="28"/>
          <w:szCs w:val="28"/>
        </w:rPr>
        <w:t xml:space="preserve">, </w:t>
      </w:r>
    </w:p>
    <w:p w:rsidR="00FD6321" w:rsidRPr="004670C5" w:rsidRDefault="00987DB1" w:rsidP="00FD6321">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00FD6321">
        <w:rPr>
          <w:rFonts w:ascii="Times New Roman" w:hAnsi="Times New Roman" w:cs="Times New Roman"/>
          <w:sz w:val="28"/>
          <w:szCs w:val="28"/>
        </w:rPr>
        <w:t>для участия в фестиваля</w:t>
      </w:r>
      <w:r>
        <w:rPr>
          <w:rFonts w:ascii="Times New Roman" w:hAnsi="Times New Roman" w:cs="Times New Roman"/>
          <w:sz w:val="28"/>
          <w:szCs w:val="28"/>
        </w:rPr>
        <w:t xml:space="preserve">х, конкурсах выделено – 170 730,0 </w:t>
      </w:r>
      <w:r w:rsidR="00FD6321">
        <w:rPr>
          <w:rFonts w:ascii="Times New Roman" w:hAnsi="Times New Roman" w:cs="Times New Roman"/>
          <w:sz w:val="28"/>
          <w:szCs w:val="28"/>
        </w:rPr>
        <w:t>рублей</w:t>
      </w:r>
    </w:p>
    <w:p w:rsidR="000A2CD8" w:rsidRDefault="0001669F" w:rsidP="00E37705">
      <w:pPr>
        <w:pStyle w:val="af1"/>
        <w:jc w:val="both"/>
        <w:rPr>
          <w:rFonts w:ascii="Times New Roman" w:hAnsi="Times New Roman" w:cs="Times New Roman"/>
          <w:sz w:val="28"/>
          <w:szCs w:val="28"/>
        </w:rPr>
      </w:pPr>
      <w:r>
        <w:rPr>
          <w:rFonts w:ascii="Times New Roman" w:hAnsi="Times New Roman" w:cs="Times New Roman"/>
          <w:sz w:val="28"/>
          <w:szCs w:val="28"/>
        </w:rPr>
        <w:t xml:space="preserve">Доход от основных видов деятельности </w:t>
      </w:r>
      <w:r w:rsidR="00987DB1">
        <w:rPr>
          <w:rFonts w:ascii="Times New Roman" w:hAnsi="Times New Roman" w:cs="Times New Roman"/>
          <w:sz w:val="28"/>
          <w:szCs w:val="28"/>
        </w:rPr>
        <w:t>–</w:t>
      </w:r>
      <w:r>
        <w:rPr>
          <w:rFonts w:ascii="Times New Roman" w:hAnsi="Times New Roman" w:cs="Times New Roman"/>
          <w:sz w:val="28"/>
          <w:szCs w:val="28"/>
        </w:rPr>
        <w:t xml:space="preserve"> </w:t>
      </w:r>
      <w:r w:rsidR="00987DB1">
        <w:rPr>
          <w:rFonts w:ascii="Times New Roman" w:hAnsi="Times New Roman" w:cs="Times New Roman"/>
          <w:sz w:val="28"/>
          <w:szCs w:val="28"/>
        </w:rPr>
        <w:t xml:space="preserve">346 744,0 </w:t>
      </w:r>
      <w:r w:rsidR="00206600" w:rsidRPr="004670C5">
        <w:rPr>
          <w:rFonts w:ascii="Times New Roman" w:hAnsi="Times New Roman" w:cs="Times New Roman"/>
          <w:sz w:val="28"/>
          <w:szCs w:val="28"/>
        </w:rPr>
        <w:t>рублей</w:t>
      </w:r>
    </w:p>
    <w:p w:rsidR="00A84C00" w:rsidRDefault="00E04333" w:rsidP="00E04333">
      <w:pPr>
        <w:pStyle w:val="af1"/>
        <w:ind w:firstLine="708"/>
        <w:jc w:val="both"/>
        <w:rPr>
          <w:rFonts w:ascii="Times New Roman" w:hAnsi="Times New Roman" w:cs="Times New Roman"/>
          <w:sz w:val="28"/>
          <w:szCs w:val="28"/>
        </w:rPr>
      </w:pPr>
      <w:r w:rsidRPr="00A84C00">
        <w:rPr>
          <w:rFonts w:ascii="Times New Roman" w:hAnsi="Times New Roman" w:cs="Times New Roman"/>
          <w:sz w:val="28"/>
          <w:szCs w:val="28"/>
        </w:rPr>
        <w:t xml:space="preserve">В детской школе искусств проведен текущий ремонт электрооборудования, приобретены осветительные приборы для зрительного зала на общую сумму 186 701,0 рубль. </w:t>
      </w:r>
    </w:p>
    <w:p w:rsidR="00E04333" w:rsidRPr="00E04333" w:rsidRDefault="00E04333" w:rsidP="00E04333">
      <w:pPr>
        <w:pStyle w:val="af1"/>
        <w:ind w:firstLine="708"/>
        <w:jc w:val="both"/>
        <w:rPr>
          <w:rFonts w:ascii="Times New Roman" w:hAnsi="Times New Roman" w:cs="Times New Roman"/>
          <w:sz w:val="28"/>
          <w:szCs w:val="28"/>
        </w:rPr>
      </w:pPr>
      <w:r w:rsidRPr="00A84C00">
        <w:rPr>
          <w:rFonts w:ascii="Times New Roman" w:hAnsi="Times New Roman" w:cs="Times New Roman"/>
          <w:sz w:val="28"/>
          <w:szCs w:val="28"/>
        </w:rPr>
        <w:t>За счет собственных средств отремонтированы зрительские кресла на сумму 60 000 рублей.</w:t>
      </w:r>
    </w:p>
    <w:p w:rsidR="00E04333" w:rsidRDefault="00E04333" w:rsidP="00E04333">
      <w:pPr>
        <w:pStyle w:val="af1"/>
        <w:jc w:val="both"/>
        <w:rPr>
          <w:rFonts w:ascii="Times New Roman" w:hAnsi="Times New Roman" w:cs="Times New Roman"/>
          <w:sz w:val="28"/>
          <w:szCs w:val="28"/>
        </w:rPr>
      </w:pPr>
    </w:p>
    <w:p w:rsidR="00FD6321" w:rsidRPr="004670C5" w:rsidRDefault="00FD6321" w:rsidP="00E37705">
      <w:pPr>
        <w:pStyle w:val="af1"/>
        <w:jc w:val="both"/>
        <w:rPr>
          <w:rFonts w:ascii="Times New Roman" w:hAnsi="Times New Roman" w:cs="Times New Roman"/>
          <w:sz w:val="28"/>
          <w:szCs w:val="28"/>
        </w:rPr>
      </w:pPr>
    </w:p>
    <w:p w:rsidR="00F347DC" w:rsidRPr="004670C5" w:rsidRDefault="009236DD" w:rsidP="002B1A4A">
      <w:pPr>
        <w:pStyle w:val="af1"/>
        <w:jc w:val="both"/>
        <w:rPr>
          <w:rFonts w:ascii="Times New Roman" w:hAnsi="Times New Roman" w:cs="Times New Roman"/>
          <w:sz w:val="28"/>
          <w:szCs w:val="28"/>
        </w:rPr>
      </w:pPr>
      <w:r w:rsidRPr="004670C5">
        <w:rPr>
          <w:rFonts w:ascii="Times New Roman" w:hAnsi="Times New Roman" w:cs="Times New Roman"/>
          <w:sz w:val="28"/>
          <w:szCs w:val="28"/>
        </w:rPr>
        <w:t>2).  МАУ «Бураевский РДК им.Р.Галиевой»</w:t>
      </w:r>
      <w:r w:rsidR="002B1A4A" w:rsidRPr="004670C5">
        <w:rPr>
          <w:rFonts w:ascii="Times New Roman" w:hAnsi="Times New Roman" w:cs="Times New Roman"/>
          <w:sz w:val="28"/>
          <w:szCs w:val="28"/>
        </w:rPr>
        <w:t xml:space="preserve"> -</w:t>
      </w:r>
      <w:r w:rsidR="00987DB1">
        <w:rPr>
          <w:rFonts w:ascii="Times New Roman" w:hAnsi="Times New Roman" w:cs="Times New Roman"/>
          <w:sz w:val="28"/>
          <w:szCs w:val="28"/>
        </w:rPr>
        <w:t xml:space="preserve"> </w:t>
      </w:r>
      <w:r w:rsidR="00A84C00">
        <w:rPr>
          <w:rFonts w:ascii="Times New Roman" w:hAnsi="Times New Roman" w:cs="Times New Roman"/>
          <w:sz w:val="28"/>
          <w:szCs w:val="28"/>
        </w:rPr>
        <w:t>33 650271,94</w:t>
      </w:r>
      <w:r w:rsidR="00B15F1A">
        <w:rPr>
          <w:rFonts w:ascii="Times New Roman" w:hAnsi="Times New Roman" w:cs="Times New Roman"/>
          <w:sz w:val="28"/>
          <w:szCs w:val="28"/>
        </w:rPr>
        <w:t xml:space="preserve"> </w:t>
      </w:r>
      <w:r w:rsidR="00D65558">
        <w:rPr>
          <w:rFonts w:ascii="Times New Roman" w:hAnsi="Times New Roman" w:cs="Times New Roman"/>
          <w:sz w:val="28"/>
          <w:szCs w:val="28"/>
        </w:rPr>
        <w:t>рублей</w:t>
      </w:r>
      <w:r w:rsidR="0001669F">
        <w:rPr>
          <w:rFonts w:ascii="Times New Roman" w:hAnsi="Times New Roman" w:cs="Times New Roman"/>
          <w:sz w:val="28"/>
          <w:szCs w:val="28"/>
        </w:rPr>
        <w:t>:</w:t>
      </w:r>
    </w:p>
    <w:p w:rsidR="00277307" w:rsidRPr="004670C5" w:rsidRDefault="00277307" w:rsidP="00A84C00">
      <w:pPr>
        <w:pStyle w:val="af1"/>
        <w:ind w:firstLine="708"/>
        <w:rPr>
          <w:rFonts w:ascii="Times New Roman" w:hAnsi="Times New Roman" w:cs="Times New Roman"/>
          <w:sz w:val="28"/>
          <w:szCs w:val="28"/>
        </w:rPr>
      </w:pPr>
      <w:r w:rsidRPr="004670C5">
        <w:rPr>
          <w:rFonts w:ascii="Times New Roman" w:hAnsi="Times New Roman" w:cs="Times New Roman"/>
          <w:sz w:val="28"/>
          <w:szCs w:val="28"/>
        </w:rPr>
        <w:t>Из федера</w:t>
      </w:r>
      <w:r w:rsidR="00D65558">
        <w:rPr>
          <w:rFonts w:ascii="Times New Roman" w:hAnsi="Times New Roman" w:cs="Times New Roman"/>
          <w:sz w:val="28"/>
          <w:szCs w:val="28"/>
        </w:rPr>
        <w:t>льного бюджета выделены</w:t>
      </w:r>
      <w:r w:rsidR="00FD6321">
        <w:rPr>
          <w:rFonts w:ascii="Times New Roman" w:hAnsi="Times New Roman" w:cs="Times New Roman"/>
          <w:sz w:val="28"/>
          <w:szCs w:val="28"/>
        </w:rPr>
        <w:t>: всего</w:t>
      </w:r>
      <w:r w:rsidR="00987DB1">
        <w:rPr>
          <w:rFonts w:ascii="Times New Roman" w:hAnsi="Times New Roman" w:cs="Times New Roman"/>
          <w:sz w:val="28"/>
          <w:szCs w:val="28"/>
        </w:rPr>
        <w:t xml:space="preserve"> 100,0 тыс.</w:t>
      </w:r>
      <w:r w:rsidRPr="004670C5">
        <w:rPr>
          <w:rFonts w:ascii="Times New Roman" w:hAnsi="Times New Roman" w:cs="Times New Roman"/>
          <w:sz w:val="28"/>
          <w:szCs w:val="28"/>
        </w:rPr>
        <w:t xml:space="preserve">рублей:  </w:t>
      </w:r>
    </w:p>
    <w:p w:rsidR="00E771B9" w:rsidRPr="004670C5" w:rsidRDefault="00277307" w:rsidP="00277307">
      <w:pPr>
        <w:pStyle w:val="af1"/>
        <w:rPr>
          <w:rFonts w:ascii="Times New Roman" w:hAnsi="Times New Roman" w:cs="Times New Roman"/>
          <w:sz w:val="28"/>
          <w:szCs w:val="28"/>
        </w:rPr>
      </w:pPr>
      <w:r w:rsidRPr="004670C5">
        <w:rPr>
          <w:rFonts w:ascii="Times New Roman" w:hAnsi="Times New Roman" w:cs="Times New Roman"/>
          <w:sz w:val="28"/>
          <w:szCs w:val="28"/>
        </w:rPr>
        <w:t xml:space="preserve">-на выплаты денежного поощрения лучшим учреждениям </w:t>
      </w:r>
      <w:r w:rsidR="00987DB1">
        <w:rPr>
          <w:rFonts w:ascii="Times New Roman" w:hAnsi="Times New Roman" w:cs="Times New Roman"/>
          <w:sz w:val="28"/>
          <w:szCs w:val="28"/>
        </w:rPr>
        <w:t xml:space="preserve">культуры </w:t>
      </w:r>
      <w:r w:rsidR="00E04333">
        <w:rPr>
          <w:rFonts w:ascii="Times New Roman" w:hAnsi="Times New Roman" w:cs="Times New Roman"/>
          <w:sz w:val="28"/>
          <w:szCs w:val="28"/>
        </w:rPr>
        <w:t xml:space="preserve"> </w:t>
      </w:r>
      <w:r w:rsidR="00987DB1">
        <w:rPr>
          <w:rFonts w:ascii="Times New Roman" w:hAnsi="Times New Roman" w:cs="Times New Roman"/>
          <w:sz w:val="28"/>
          <w:szCs w:val="28"/>
        </w:rPr>
        <w:t>10</w:t>
      </w:r>
      <w:r w:rsidR="0078437E">
        <w:rPr>
          <w:rFonts w:ascii="Times New Roman" w:hAnsi="Times New Roman" w:cs="Times New Roman"/>
          <w:sz w:val="28"/>
          <w:szCs w:val="28"/>
        </w:rPr>
        <w:t>0,0 тыс.</w:t>
      </w:r>
      <w:r w:rsidRPr="004670C5">
        <w:rPr>
          <w:rFonts w:ascii="Times New Roman" w:hAnsi="Times New Roman" w:cs="Times New Roman"/>
          <w:sz w:val="28"/>
          <w:szCs w:val="28"/>
        </w:rPr>
        <w:t xml:space="preserve"> рублей</w:t>
      </w:r>
    </w:p>
    <w:p w:rsidR="00277307" w:rsidRPr="004670C5" w:rsidRDefault="00277307" w:rsidP="00A84C00">
      <w:pPr>
        <w:pStyle w:val="af1"/>
        <w:ind w:firstLine="708"/>
        <w:rPr>
          <w:rFonts w:ascii="Times New Roman" w:hAnsi="Times New Roman" w:cs="Times New Roman"/>
          <w:sz w:val="28"/>
          <w:szCs w:val="28"/>
        </w:rPr>
      </w:pPr>
      <w:r w:rsidRPr="004670C5">
        <w:rPr>
          <w:rFonts w:ascii="Times New Roman" w:hAnsi="Times New Roman" w:cs="Times New Roman"/>
          <w:sz w:val="28"/>
          <w:szCs w:val="28"/>
        </w:rPr>
        <w:t>И</w:t>
      </w:r>
      <w:r w:rsidR="006332EB" w:rsidRPr="004670C5">
        <w:rPr>
          <w:rFonts w:ascii="Times New Roman" w:hAnsi="Times New Roman" w:cs="Times New Roman"/>
          <w:sz w:val="28"/>
          <w:szCs w:val="28"/>
        </w:rPr>
        <w:t>з б</w:t>
      </w:r>
      <w:r w:rsidR="00D65558">
        <w:rPr>
          <w:rFonts w:ascii="Times New Roman" w:hAnsi="Times New Roman" w:cs="Times New Roman"/>
          <w:sz w:val="28"/>
          <w:szCs w:val="28"/>
        </w:rPr>
        <w:t xml:space="preserve">юджета РБ выделено </w:t>
      </w:r>
      <w:r w:rsidR="000A6107">
        <w:rPr>
          <w:rFonts w:ascii="Times New Roman" w:hAnsi="Times New Roman" w:cs="Times New Roman"/>
          <w:sz w:val="28"/>
          <w:szCs w:val="28"/>
        </w:rPr>
        <w:t xml:space="preserve">11 849 268,14 </w:t>
      </w:r>
      <w:r w:rsidRPr="004670C5">
        <w:rPr>
          <w:rFonts w:ascii="Times New Roman" w:hAnsi="Times New Roman" w:cs="Times New Roman"/>
          <w:sz w:val="28"/>
          <w:szCs w:val="28"/>
        </w:rPr>
        <w:t xml:space="preserve">рублей: </w:t>
      </w:r>
    </w:p>
    <w:p w:rsidR="00277307" w:rsidRPr="004670C5" w:rsidRDefault="00277307" w:rsidP="00277307">
      <w:pPr>
        <w:pStyle w:val="af1"/>
        <w:rPr>
          <w:rFonts w:ascii="Times New Roman" w:hAnsi="Times New Roman" w:cs="Times New Roman"/>
          <w:sz w:val="28"/>
          <w:szCs w:val="28"/>
        </w:rPr>
      </w:pPr>
      <w:r w:rsidRPr="004670C5">
        <w:rPr>
          <w:rFonts w:ascii="Times New Roman" w:hAnsi="Times New Roman" w:cs="Times New Roman"/>
          <w:sz w:val="28"/>
          <w:szCs w:val="28"/>
        </w:rPr>
        <w:t>- на софинансирование мероприятий по реализации наказов избирателей для ремонта зд</w:t>
      </w:r>
      <w:r w:rsidR="006332EB" w:rsidRPr="004670C5">
        <w:rPr>
          <w:rFonts w:ascii="Times New Roman" w:hAnsi="Times New Roman" w:cs="Times New Roman"/>
          <w:sz w:val="28"/>
          <w:szCs w:val="28"/>
        </w:rPr>
        <w:t>аний</w:t>
      </w:r>
      <w:r w:rsidR="00FD6321">
        <w:rPr>
          <w:rFonts w:ascii="Times New Roman" w:hAnsi="Times New Roman" w:cs="Times New Roman"/>
          <w:sz w:val="28"/>
          <w:szCs w:val="28"/>
        </w:rPr>
        <w:t xml:space="preserve"> сельских клубов</w:t>
      </w:r>
      <w:r w:rsidR="00E771B9">
        <w:rPr>
          <w:rFonts w:ascii="Times New Roman" w:hAnsi="Times New Roman" w:cs="Times New Roman"/>
          <w:sz w:val="28"/>
          <w:szCs w:val="28"/>
        </w:rPr>
        <w:t xml:space="preserve"> (Реальные дела)</w:t>
      </w:r>
      <w:r w:rsidR="00E04333">
        <w:rPr>
          <w:rFonts w:ascii="Times New Roman" w:hAnsi="Times New Roman" w:cs="Times New Roman"/>
          <w:sz w:val="28"/>
          <w:szCs w:val="28"/>
        </w:rPr>
        <w:t xml:space="preserve"> – </w:t>
      </w:r>
      <w:r w:rsidR="000A6107">
        <w:rPr>
          <w:rFonts w:ascii="Times New Roman" w:hAnsi="Times New Roman" w:cs="Times New Roman"/>
          <w:sz w:val="28"/>
          <w:szCs w:val="28"/>
        </w:rPr>
        <w:t>911, 5 тыс.</w:t>
      </w:r>
      <w:r w:rsidRPr="004670C5">
        <w:rPr>
          <w:rFonts w:ascii="Times New Roman" w:hAnsi="Times New Roman" w:cs="Times New Roman"/>
          <w:sz w:val="28"/>
          <w:szCs w:val="28"/>
        </w:rPr>
        <w:t xml:space="preserve">рублей, </w:t>
      </w:r>
    </w:p>
    <w:p w:rsidR="006332EB" w:rsidRPr="004670C5" w:rsidRDefault="006332EB" w:rsidP="006332EB">
      <w:pPr>
        <w:pStyle w:val="af1"/>
        <w:rPr>
          <w:rFonts w:ascii="Times New Roman" w:hAnsi="Times New Roman" w:cs="Times New Roman"/>
          <w:sz w:val="28"/>
          <w:szCs w:val="28"/>
        </w:rPr>
      </w:pPr>
      <w:r w:rsidRPr="004670C5">
        <w:rPr>
          <w:rFonts w:ascii="Times New Roman" w:hAnsi="Times New Roman" w:cs="Times New Roman"/>
          <w:sz w:val="28"/>
          <w:szCs w:val="28"/>
        </w:rPr>
        <w:t>- на реализацию проекта партии «Единая Россия»</w:t>
      </w:r>
      <w:r w:rsidR="0078437E">
        <w:rPr>
          <w:rFonts w:ascii="Times New Roman" w:hAnsi="Times New Roman" w:cs="Times New Roman"/>
          <w:sz w:val="28"/>
          <w:szCs w:val="28"/>
        </w:rPr>
        <w:t xml:space="preserve"> «Поддержка местных инициатив</w:t>
      </w:r>
      <w:r w:rsidR="00FD6321">
        <w:rPr>
          <w:rFonts w:ascii="Times New Roman" w:hAnsi="Times New Roman" w:cs="Times New Roman"/>
          <w:sz w:val="28"/>
          <w:szCs w:val="28"/>
        </w:rPr>
        <w:t xml:space="preserve">» </w:t>
      </w:r>
      <w:r w:rsidR="00987DB1">
        <w:rPr>
          <w:rFonts w:ascii="Times New Roman" w:hAnsi="Times New Roman" w:cs="Times New Roman"/>
          <w:sz w:val="28"/>
          <w:szCs w:val="28"/>
        </w:rPr>
        <w:t>- 452</w:t>
      </w:r>
      <w:r w:rsidR="000A6107">
        <w:rPr>
          <w:rFonts w:ascii="Times New Roman" w:hAnsi="Times New Roman" w:cs="Times New Roman"/>
          <w:sz w:val="28"/>
          <w:szCs w:val="28"/>
        </w:rPr>
        <w:t>,9</w:t>
      </w:r>
      <w:r w:rsidR="00987DB1">
        <w:rPr>
          <w:rFonts w:ascii="Times New Roman" w:hAnsi="Times New Roman" w:cs="Times New Roman"/>
          <w:sz w:val="28"/>
          <w:szCs w:val="28"/>
        </w:rPr>
        <w:t xml:space="preserve"> тыс.</w:t>
      </w:r>
      <w:r w:rsidR="00E771B9">
        <w:rPr>
          <w:rFonts w:ascii="Times New Roman" w:hAnsi="Times New Roman" w:cs="Times New Roman"/>
          <w:sz w:val="28"/>
          <w:szCs w:val="28"/>
        </w:rPr>
        <w:t>рублей</w:t>
      </w:r>
    </w:p>
    <w:p w:rsidR="00E771B9" w:rsidRPr="004670C5" w:rsidRDefault="00277307" w:rsidP="004670C5">
      <w:pPr>
        <w:pStyle w:val="af1"/>
        <w:rPr>
          <w:rFonts w:ascii="Times New Roman" w:hAnsi="Times New Roman" w:cs="Times New Roman"/>
          <w:sz w:val="28"/>
          <w:szCs w:val="28"/>
        </w:rPr>
      </w:pPr>
      <w:r w:rsidRPr="004670C5">
        <w:rPr>
          <w:rFonts w:ascii="Times New Roman" w:hAnsi="Times New Roman" w:cs="Times New Roman"/>
          <w:sz w:val="28"/>
          <w:szCs w:val="28"/>
        </w:rPr>
        <w:t>- субсидии на софинасирование расходов по зарплате работников</w:t>
      </w:r>
      <w:r w:rsidR="006332EB" w:rsidRPr="004670C5">
        <w:rPr>
          <w:rFonts w:ascii="Times New Roman" w:hAnsi="Times New Roman" w:cs="Times New Roman"/>
          <w:sz w:val="28"/>
          <w:szCs w:val="28"/>
        </w:rPr>
        <w:t xml:space="preserve"> учреждени</w:t>
      </w:r>
      <w:r w:rsidR="00E04333">
        <w:rPr>
          <w:rFonts w:ascii="Times New Roman" w:hAnsi="Times New Roman" w:cs="Times New Roman"/>
          <w:sz w:val="28"/>
          <w:szCs w:val="28"/>
        </w:rPr>
        <w:t xml:space="preserve">й культуры – </w:t>
      </w:r>
      <w:r w:rsidR="00987DB1">
        <w:rPr>
          <w:rFonts w:ascii="Times New Roman" w:hAnsi="Times New Roman" w:cs="Times New Roman"/>
          <w:sz w:val="28"/>
          <w:szCs w:val="28"/>
        </w:rPr>
        <w:t>10 484 868,14</w:t>
      </w:r>
      <w:r w:rsidR="0078437E">
        <w:rPr>
          <w:rFonts w:ascii="Times New Roman" w:hAnsi="Times New Roman" w:cs="Times New Roman"/>
          <w:sz w:val="28"/>
          <w:szCs w:val="28"/>
        </w:rPr>
        <w:t xml:space="preserve"> </w:t>
      </w:r>
      <w:r w:rsidRPr="004670C5">
        <w:rPr>
          <w:rFonts w:ascii="Times New Roman" w:hAnsi="Times New Roman" w:cs="Times New Roman"/>
          <w:sz w:val="28"/>
          <w:szCs w:val="28"/>
        </w:rPr>
        <w:t xml:space="preserve">рублей, </w:t>
      </w:r>
    </w:p>
    <w:p w:rsidR="000A6107" w:rsidRDefault="00277307" w:rsidP="00A84C00">
      <w:pPr>
        <w:pStyle w:val="af1"/>
        <w:ind w:firstLine="708"/>
        <w:jc w:val="both"/>
        <w:rPr>
          <w:rFonts w:ascii="Times New Roman" w:hAnsi="Times New Roman" w:cs="Times New Roman"/>
          <w:sz w:val="28"/>
          <w:szCs w:val="28"/>
        </w:rPr>
      </w:pPr>
      <w:r w:rsidRPr="004670C5">
        <w:rPr>
          <w:rFonts w:ascii="Times New Roman" w:hAnsi="Times New Roman" w:cs="Times New Roman"/>
          <w:sz w:val="28"/>
          <w:szCs w:val="28"/>
        </w:rPr>
        <w:t>И</w:t>
      </w:r>
      <w:r w:rsidR="005F5C2C">
        <w:rPr>
          <w:rFonts w:ascii="Times New Roman" w:hAnsi="Times New Roman" w:cs="Times New Roman"/>
          <w:sz w:val="28"/>
          <w:szCs w:val="28"/>
        </w:rPr>
        <w:t xml:space="preserve">з местного бюджета на </w:t>
      </w:r>
      <w:r w:rsidRPr="004670C5">
        <w:rPr>
          <w:rFonts w:ascii="Times New Roman" w:hAnsi="Times New Roman" w:cs="Times New Roman"/>
          <w:sz w:val="28"/>
          <w:szCs w:val="28"/>
        </w:rPr>
        <w:t xml:space="preserve"> КДУ  </w:t>
      </w:r>
      <w:r w:rsidR="00E739B3" w:rsidRPr="004670C5">
        <w:rPr>
          <w:rFonts w:ascii="Times New Roman" w:hAnsi="Times New Roman" w:cs="Times New Roman"/>
          <w:sz w:val="28"/>
          <w:szCs w:val="28"/>
        </w:rPr>
        <w:t>направлены</w:t>
      </w:r>
      <w:r w:rsidR="00987DB1">
        <w:rPr>
          <w:rFonts w:ascii="Times New Roman" w:hAnsi="Times New Roman" w:cs="Times New Roman"/>
          <w:sz w:val="28"/>
          <w:szCs w:val="28"/>
        </w:rPr>
        <w:t xml:space="preserve"> 32 701 003,94 </w:t>
      </w:r>
      <w:r w:rsidRPr="004670C5">
        <w:rPr>
          <w:rFonts w:ascii="Times New Roman" w:hAnsi="Times New Roman" w:cs="Times New Roman"/>
          <w:sz w:val="28"/>
          <w:szCs w:val="28"/>
        </w:rPr>
        <w:t>рублей.</w:t>
      </w:r>
    </w:p>
    <w:p w:rsidR="00FD6321" w:rsidRDefault="00277307" w:rsidP="00A84C00">
      <w:pPr>
        <w:pStyle w:val="af1"/>
        <w:ind w:firstLine="708"/>
        <w:jc w:val="both"/>
        <w:rPr>
          <w:rFonts w:ascii="Times New Roman" w:hAnsi="Times New Roman" w:cs="Times New Roman"/>
          <w:sz w:val="28"/>
          <w:szCs w:val="28"/>
        </w:rPr>
      </w:pPr>
      <w:r w:rsidRPr="004670C5">
        <w:rPr>
          <w:rFonts w:ascii="Times New Roman" w:hAnsi="Times New Roman" w:cs="Times New Roman"/>
          <w:sz w:val="28"/>
          <w:szCs w:val="28"/>
        </w:rPr>
        <w:t xml:space="preserve"> </w:t>
      </w:r>
      <w:r w:rsidR="000A6107">
        <w:rPr>
          <w:rFonts w:ascii="Times New Roman" w:hAnsi="Times New Roman" w:cs="Times New Roman"/>
          <w:sz w:val="28"/>
          <w:szCs w:val="28"/>
        </w:rPr>
        <w:t>В том числе</w:t>
      </w:r>
      <w:r w:rsidR="005F5C2C">
        <w:rPr>
          <w:rFonts w:ascii="Times New Roman" w:hAnsi="Times New Roman" w:cs="Times New Roman"/>
          <w:sz w:val="28"/>
          <w:szCs w:val="28"/>
        </w:rPr>
        <w:t>:</w:t>
      </w:r>
    </w:p>
    <w:p w:rsidR="00FD6321" w:rsidRPr="004670C5" w:rsidRDefault="00FD6321" w:rsidP="00FD6321">
      <w:pPr>
        <w:pStyle w:val="af1"/>
        <w:rPr>
          <w:rFonts w:ascii="Times New Roman" w:hAnsi="Times New Roman" w:cs="Times New Roman"/>
          <w:sz w:val="28"/>
          <w:szCs w:val="28"/>
        </w:rPr>
      </w:pPr>
      <w:r w:rsidRPr="004670C5">
        <w:rPr>
          <w:rFonts w:ascii="Times New Roman" w:hAnsi="Times New Roman" w:cs="Times New Roman"/>
          <w:sz w:val="28"/>
          <w:szCs w:val="28"/>
        </w:rPr>
        <w:t>- на софинансирование мероприятий по реализации наказов избирателей для ремонта зданий</w:t>
      </w:r>
      <w:r w:rsidR="00E771B9">
        <w:rPr>
          <w:rFonts w:ascii="Times New Roman" w:hAnsi="Times New Roman" w:cs="Times New Roman"/>
          <w:sz w:val="28"/>
          <w:szCs w:val="28"/>
        </w:rPr>
        <w:t xml:space="preserve"> сельских клубов </w:t>
      </w:r>
      <w:r w:rsidR="005F5C2C">
        <w:rPr>
          <w:rFonts w:ascii="Times New Roman" w:hAnsi="Times New Roman" w:cs="Times New Roman"/>
          <w:sz w:val="28"/>
          <w:szCs w:val="28"/>
        </w:rPr>
        <w:t xml:space="preserve">(Реальные дела) </w:t>
      </w:r>
      <w:r w:rsidR="00987DB1">
        <w:rPr>
          <w:rFonts w:ascii="Times New Roman" w:hAnsi="Times New Roman" w:cs="Times New Roman"/>
          <w:sz w:val="28"/>
          <w:szCs w:val="28"/>
        </w:rPr>
        <w:t>– 245,0 тыс.</w:t>
      </w:r>
      <w:r w:rsidRPr="004670C5">
        <w:rPr>
          <w:rFonts w:ascii="Times New Roman" w:hAnsi="Times New Roman" w:cs="Times New Roman"/>
          <w:sz w:val="28"/>
          <w:szCs w:val="28"/>
        </w:rPr>
        <w:t xml:space="preserve">рублей, </w:t>
      </w:r>
    </w:p>
    <w:p w:rsidR="00FD6321" w:rsidRDefault="00FD6321" w:rsidP="00FD6321">
      <w:pPr>
        <w:pStyle w:val="af1"/>
        <w:rPr>
          <w:rFonts w:ascii="Times New Roman" w:hAnsi="Times New Roman" w:cs="Times New Roman"/>
          <w:sz w:val="28"/>
          <w:szCs w:val="28"/>
        </w:rPr>
      </w:pPr>
      <w:r w:rsidRPr="004670C5">
        <w:rPr>
          <w:rFonts w:ascii="Times New Roman" w:hAnsi="Times New Roman" w:cs="Times New Roman"/>
          <w:sz w:val="28"/>
          <w:szCs w:val="28"/>
        </w:rPr>
        <w:t xml:space="preserve">- на </w:t>
      </w:r>
      <w:r>
        <w:rPr>
          <w:rFonts w:ascii="Times New Roman" w:hAnsi="Times New Roman" w:cs="Times New Roman"/>
          <w:sz w:val="28"/>
          <w:szCs w:val="28"/>
        </w:rPr>
        <w:t xml:space="preserve">софинасирование и </w:t>
      </w:r>
      <w:r w:rsidRPr="004670C5">
        <w:rPr>
          <w:rFonts w:ascii="Times New Roman" w:hAnsi="Times New Roman" w:cs="Times New Roman"/>
          <w:sz w:val="28"/>
          <w:szCs w:val="28"/>
        </w:rPr>
        <w:t>реализацию проекта партии «Единая Россия»</w:t>
      </w:r>
      <w:r>
        <w:rPr>
          <w:rFonts w:ascii="Times New Roman" w:hAnsi="Times New Roman" w:cs="Times New Roman"/>
          <w:sz w:val="28"/>
          <w:szCs w:val="28"/>
        </w:rPr>
        <w:t xml:space="preserve"> «</w:t>
      </w:r>
      <w:r w:rsidR="0078437E">
        <w:rPr>
          <w:rFonts w:ascii="Times New Roman" w:hAnsi="Times New Roman" w:cs="Times New Roman"/>
          <w:sz w:val="28"/>
          <w:szCs w:val="28"/>
        </w:rPr>
        <w:t>Поддержка местных ин</w:t>
      </w:r>
      <w:r w:rsidR="00D77E60">
        <w:rPr>
          <w:rFonts w:ascii="Times New Roman" w:hAnsi="Times New Roman" w:cs="Times New Roman"/>
          <w:sz w:val="28"/>
          <w:szCs w:val="28"/>
        </w:rPr>
        <w:t>ициатив</w:t>
      </w:r>
      <w:r w:rsidR="00E04333">
        <w:rPr>
          <w:rFonts w:ascii="Times New Roman" w:hAnsi="Times New Roman" w:cs="Times New Roman"/>
          <w:sz w:val="28"/>
          <w:szCs w:val="28"/>
        </w:rPr>
        <w:t xml:space="preserve">» </w:t>
      </w:r>
      <w:r w:rsidR="00987DB1">
        <w:rPr>
          <w:rFonts w:ascii="Times New Roman" w:hAnsi="Times New Roman" w:cs="Times New Roman"/>
          <w:sz w:val="28"/>
          <w:szCs w:val="28"/>
        </w:rPr>
        <w:t>212,0 тыс.</w:t>
      </w:r>
      <w:r>
        <w:rPr>
          <w:rFonts w:ascii="Times New Roman" w:hAnsi="Times New Roman" w:cs="Times New Roman"/>
          <w:sz w:val="28"/>
          <w:szCs w:val="28"/>
        </w:rPr>
        <w:t>рублей</w:t>
      </w:r>
    </w:p>
    <w:p w:rsidR="00E771B9" w:rsidRDefault="003E3387" w:rsidP="00FD6321">
      <w:pPr>
        <w:pStyle w:val="af1"/>
        <w:rPr>
          <w:rFonts w:ascii="Times New Roman" w:hAnsi="Times New Roman" w:cs="Times New Roman"/>
          <w:sz w:val="28"/>
          <w:szCs w:val="28"/>
        </w:rPr>
      </w:pPr>
      <w:r w:rsidRPr="004670C5">
        <w:rPr>
          <w:rFonts w:ascii="Times New Roman" w:hAnsi="Times New Roman" w:cs="Times New Roman"/>
          <w:sz w:val="28"/>
          <w:szCs w:val="28"/>
        </w:rPr>
        <w:t xml:space="preserve">- </w:t>
      </w:r>
      <w:r w:rsidR="00E04333">
        <w:rPr>
          <w:rFonts w:ascii="Times New Roman" w:hAnsi="Times New Roman" w:cs="Times New Roman"/>
          <w:sz w:val="28"/>
          <w:szCs w:val="28"/>
        </w:rPr>
        <w:t xml:space="preserve">на заработную плату </w:t>
      </w:r>
      <w:r w:rsidR="00987DB1">
        <w:rPr>
          <w:rFonts w:ascii="Times New Roman" w:hAnsi="Times New Roman" w:cs="Times New Roman"/>
          <w:sz w:val="28"/>
          <w:szCs w:val="28"/>
        </w:rPr>
        <w:t xml:space="preserve">10 346 754,91 </w:t>
      </w:r>
      <w:r w:rsidR="00AA2BA1">
        <w:rPr>
          <w:rFonts w:ascii="Times New Roman" w:hAnsi="Times New Roman" w:cs="Times New Roman"/>
          <w:sz w:val="28"/>
          <w:szCs w:val="28"/>
        </w:rPr>
        <w:t xml:space="preserve">рублей, в том числе  </w:t>
      </w:r>
      <w:r w:rsidRPr="004670C5">
        <w:rPr>
          <w:rFonts w:ascii="Times New Roman" w:hAnsi="Times New Roman" w:cs="Times New Roman"/>
          <w:sz w:val="28"/>
          <w:szCs w:val="28"/>
        </w:rPr>
        <w:t>субсидии на софинасирование расходов по зарплате работников учреждени</w:t>
      </w:r>
      <w:r w:rsidR="00E04333">
        <w:rPr>
          <w:rFonts w:ascii="Times New Roman" w:hAnsi="Times New Roman" w:cs="Times New Roman"/>
          <w:sz w:val="28"/>
          <w:szCs w:val="28"/>
        </w:rPr>
        <w:t xml:space="preserve">й культуры </w:t>
      </w:r>
      <w:r w:rsidR="00987DB1">
        <w:rPr>
          <w:rFonts w:ascii="Times New Roman" w:hAnsi="Times New Roman" w:cs="Times New Roman"/>
          <w:sz w:val="28"/>
          <w:szCs w:val="28"/>
        </w:rPr>
        <w:t>496 650,0 тыс.</w:t>
      </w:r>
      <w:r w:rsidR="00D77E60">
        <w:rPr>
          <w:rFonts w:ascii="Times New Roman" w:hAnsi="Times New Roman" w:cs="Times New Roman"/>
          <w:sz w:val="28"/>
          <w:szCs w:val="28"/>
        </w:rPr>
        <w:t xml:space="preserve"> </w:t>
      </w:r>
      <w:r w:rsidR="005F5C2C">
        <w:rPr>
          <w:rFonts w:ascii="Times New Roman" w:hAnsi="Times New Roman" w:cs="Times New Roman"/>
          <w:sz w:val="28"/>
          <w:szCs w:val="28"/>
        </w:rPr>
        <w:t>рублей</w:t>
      </w:r>
      <w:r w:rsidR="00987DB1">
        <w:rPr>
          <w:rFonts w:ascii="Times New Roman" w:hAnsi="Times New Roman" w:cs="Times New Roman"/>
          <w:sz w:val="28"/>
          <w:szCs w:val="28"/>
        </w:rPr>
        <w:t>. Из внебюджетных средств 16,1 тыс.рублей.</w:t>
      </w:r>
    </w:p>
    <w:p w:rsidR="005F5C2C" w:rsidRDefault="005F5C2C" w:rsidP="00FD6321">
      <w:pPr>
        <w:pStyle w:val="af1"/>
        <w:rPr>
          <w:rFonts w:ascii="Times New Roman" w:hAnsi="Times New Roman" w:cs="Times New Roman"/>
          <w:sz w:val="28"/>
          <w:szCs w:val="28"/>
        </w:rPr>
      </w:pPr>
      <w:r>
        <w:rPr>
          <w:rFonts w:ascii="Times New Roman" w:hAnsi="Times New Roman" w:cs="Times New Roman"/>
          <w:sz w:val="28"/>
          <w:szCs w:val="28"/>
        </w:rPr>
        <w:t xml:space="preserve">- На укрепление МТБ </w:t>
      </w:r>
      <w:r w:rsidR="00987DB1">
        <w:rPr>
          <w:rFonts w:ascii="Times New Roman" w:hAnsi="Times New Roman" w:cs="Times New Roman"/>
          <w:sz w:val="28"/>
          <w:szCs w:val="28"/>
        </w:rPr>
        <w:t xml:space="preserve">4 477 380,5 </w:t>
      </w:r>
      <w:r w:rsidR="00B1702F">
        <w:rPr>
          <w:rFonts w:ascii="Times New Roman" w:hAnsi="Times New Roman" w:cs="Times New Roman"/>
          <w:sz w:val="28"/>
          <w:szCs w:val="28"/>
        </w:rPr>
        <w:t>рублей</w:t>
      </w:r>
      <w:r w:rsidR="00987DB1">
        <w:rPr>
          <w:rFonts w:ascii="Times New Roman" w:hAnsi="Times New Roman" w:cs="Times New Roman"/>
          <w:sz w:val="28"/>
          <w:szCs w:val="28"/>
        </w:rPr>
        <w:t>. Из внебюджетных средств 679 082,0 рублей</w:t>
      </w:r>
    </w:p>
    <w:p w:rsidR="00D77E60" w:rsidRDefault="005F5C2C" w:rsidP="00E739B3">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00277307" w:rsidRPr="004670C5">
        <w:rPr>
          <w:rFonts w:ascii="Times New Roman" w:hAnsi="Times New Roman" w:cs="Times New Roman"/>
          <w:sz w:val="28"/>
          <w:szCs w:val="28"/>
        </w:rPr>
        <w:t>На организацию и проведение</w:t>
      </w:r>
      <w:r w:rsidR="006332EB" w:rsidRPr="004670C5">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потрачено </w:t>
      </w:r>
      <w:r w:rsidR="00987DB1">
        <w:rPr>
          <w:rFonts w:ascii="Times New Roman" w:hAnsi="Times New Roman" w:cs="Times New Roman"/>
          <w:sz w:val="28"/>
          <w:szCs w:val="28"/>
        </w:rPr>
        <w:t xml:space="preserve">1 434 850,0 </w:t>
      </w:r>
      <w:r w:rsidR="00D77E60">
        <w:rPr>
          <w:rFonts w:ascii="Times New Roman" w:hAnsi="Times New Roman" w:cs="Times New Roman"/>
          <w:sz w:val="28"/>
          <w:szCs w:val="28"/>
        </w:rPr>
        <w:t>рублей</w:t>
      </w:r>
    </w:p>
    <w:p w:rsidR="00FD6321" w:rsidRDefault="00D77E60" w:rsidP="00E739B3">
      <w:pPr>
        <w:pStyle w:val="af1"/>
        <w:jc w:val="both"/>
        <w:rPr>
          <w:rFonts w:ascii="Times New Roman" w:hAnsi="Times New Roman" w:cs="Times New Roman"/>
          <w:sz w:val="28"/>
          <w:szCs w:val="28"/>
        </w:rPr>
      </w:pPr>
      <w:r>
        <w:rPr>
          <w:rFonts w:ascii="Times New Roman" w:hAnsi="Times New Roman" w:cs="Times New Roman"/>
          <w:sz w:val="28"/>
          <w:szCs w:val="28"/>
        </w:rPr>
        <w:t xml:space="preserve">- на участие в </w:t>
      </w:r>
      <w:r w:rsidR="00987DB1">
        <w:rPr>
          <w:rFonts w:ascii="Times New Roman" w:hAnsi="Times New Roman" w:cs="Times New Roman"/>
          <w:sz w:val="28"/>
          <w:szCs w:val="28"/>
        </w:rPr>
        <w:t>фестивалях и конкурсах 455,0 тыс.</w:t>
      </w:r>
      <w:r>
        <w:rPr>
          <w:rFonts w:ascii="Times New Roman" w:hAnsi="Times New Roman" w:cs="Times New Roman"/>
          <w:sz w:val="28"/>
          <w:szCs w:val="28"/>
        </w:rPr>
        <w:t xml:space="preserve"> рублей</w:t>
      </w:r>
    </w:p>
    <w:p w:rsidR="00DC774F" w:rsidRDefault="00DC774F" w:rsidP="00E739B3">
      <w:pPr>
        <w:pStyle w:val="af1"/>
        <w:jc w:val="both"/>
        <w:rPr>
          <w:rFonts w:ascii="Times New Roman" w:hAnsi="Times New Roman" w:cs="Times New Roman"/>
          <w:sz w:val="28"/>
          <w:szCs w:val="28"/>
        </w:rPr>
      </w:pPr>
      <w:r>
        <w:rPr>
          <w:rFonts w:ascii="Times New Roman" w:hAnsi="Times New Roman" w:cs="Times New Roman"/>
          <w:sz w:val="28"/>
          <w:szCs w:val="28"/>
        </w:rPr>
        <w:t>- грант главы Администрации района творческим коллективам муниципальных учреждений культуры 400,0 тыс. рублей.</w:t>
      </w:r>
    </w:p>
    <w:p w:rsidR="0078437E" w:rsidRPr="00CD1721" w:rsidRDefault="0078437E" w:rsidP="0078437E">
      <w:pPr>
        <w:pStyle w:val="af1"/>
        <w:ind w:firstLine="708"/>
        <w:jc w:val="both"/>
        <w:rPr>
          <w:rFonts w:ascii="Times New Roman" w:hAnsi="Times New Roman" w:cs="Times New Roman"/>
          <w:sz w:val="28"/>
          <w:szCs w:val="28"/>
        </w:rPr>
      </w:pPr>
      <w:r w:rsidRPr="00CD1721">
        <w:rPr>
          <w:rFonts w:ascii="Times New Roman" w:hAnsi="Times New Roman" w:cs="Times New Roman"/>
          <w:sz w:val="28"/>
          <w:szCs w:val="28"/>
        </w:rPr>
        <w:t>Проведен капитальный ремонт РДК им.Р.Галиевой (замена полов зрительного зала, ремонт систем водоснабжения, канализации, отопления и внутренних помещений). Из муниципального бюджета на эти цели выделены  2 131 152,5 рублей. Также в рамке проекта «Реальные дела» партии «Единая Россия» проведены ремонтные работы в Мамадинском СК, Большебадраковском СДК, Бигиняевском СК, Старокарагушевском СДК, Кушманаковском СДК, Тепляковском СДК, Челкаковском СДК и Старотазларовской сельской библиотеке. В рамке проекта «Поддержка местных инициатив» отремонтирован</w:t>
      </w:r>
      <w:r w:rsidR="00987DB1">
        <w:rPr>
          <w:rFonts w:ascii="Times New Roman" w:hAnsi="Times New Roman" w:cs="Times New Roman"/>
          <w:sz w:val="28"/>
          <w:szCs w:val="28"/>
        </w:rPr>
        <w:t xml:space="preserve"> </w:t>
      </w:r>
      <w:r w:rsidRPr="00CD1721">
        <w:rPr>
          <w:rFonts w:ascii="Times New Roman" w:hAnsi="Times New Roman" w:cs="Times New Roman"/>
          <w:sz w:val="28"/>
          <w:szCs w:val="28"/>
        </w:rPr>
        <w:t>Саит-Курзинский СК.</w:t>
      </w:r>
    </w:p>
    <w:p w:rsidR="00F347DC" w:rsidRDefault="0078437E" w:rsidP="00A84C00">
      <w:pPr>
        <w:pStyle w:val="af1"/>
        <w:ind w:firstLine="708"/>
        <w:jc w:val="both"/>
        <w:rPr>
          <w:rFonts w:ascii="Times New Roman" w:hAnsi="Times New Roman" w:cs="Times New Roman"/>
          <w:sz w:val="28"/>
          <w:szCs w:val="28"/>
        </w:rPr>
      </w:pPr>
      <w:r w:rsidRPr="00CD1721">
        <w:rPr>
          <w:rFonts w:ascii="Times New Roman" w:hAnsi="Times New Roman" w:cs="Times New Roman"/>
          <w:sz w:val="28"/>
          <w:szCs w:val="28"/>
        </w:rPr>
        <w:t xml:space="preserve">На </w:t>
      </w:r>
      <w:r w:rsidR="00A84C00">
        <w:rPr>
          <w:rFonts w:ascii="Times New Roman" w:hAnsi="Times New Roman" w:cs="Times New Roman"/>
          <w:sz w:val="28"/>
          <w:szCs w:val="28"/>
        </w:rPr>
        <w:t xml:space="preserve">выделенные из районного бюджета 3 830 436,95 рублей на </w:t>
      </w:r>
      <w:r w:rsidRPr="00CD1721">
        <w:rPr>
          <w:rFonts w:ascii="Times New Roman" w:hAnsi="Times New Roman" w:cs="Times New Roman"/>
          <w:sz w:val="28"/>
          <w:szCs w:val="28"/>
        </w:rPr>
        <w:t>территории РДК установлен детский игрово</w:t>
      </w:r>
      <w:r w:rsidR="00A84C00">
        <w:rPr>
          <w:rFonts w:ascii="Times New Roman" w:hAnsi="Times New Roman" w:cs="Times New Roman"/>
          <w:sz w:val="28"/>
          <w:szCs w:val="28"/>
        </w:rPr>
        <w:t>й комплекс «Кремль».</w:t>
      </w:r>
    </w:p>
    <w:p w:rsidR="00277307" w:rsidRDefault="00277307" w:rsidP="00A84C00">
      <w:pPr>
        <w:pStyle w:val="af1"/>
        <w:ind w:firstLine="708"/>
        <w:jc w:val="both"/>
        <w:rPr>
          <w:rFonts w:ascii="Times New Roman" w:hAnsi="Times New Roman" w:cs="Times New Roman"/>
          <w:sz w:val="28"/>
          <w:szCs w:val="28"/>
        </w:rPr>
      </w:pPr>
      <w:r w:rsidRPr="004670C5">
        <w:rPr>
          <w:rFonts w:ascii="Times New Roman" w:hAnsi="Times New Roman" w:cs="Times New Roman"/>
          <w:sz w:val="28"/>
          <w:szCs w:val="28"/>
        </w:rPr>
        <w:t xml:space="preserve">Сумма доходов от основных видов деятельности  </w:t>
      </w:r>
      <w:r w:rsidR="001B7656">
        <w:rPr>
          <w:rFonts w:ascii="Times New Roman" w:hAnsi="Times New Roman" w:cs="Times New Roman"/>
          <w:sz w:val="28"/>
          <w:szCs w:val="28"/>
        </w:rPr>
        <w:t xml:space="preserve">1 218 421,4 </w:t>
      </w:r>
      <w:r w:rsidRPr="004670C5">
        <w:rPr>
          <w:rFonts w:ascii="Times New Roman" w:hAnsi="Times New Roman" w:cs="Times New Roman"/>
          <w:sz w:val="28"/>
          <w:szCs w:val="28"/>
        </w:rPr>
        <w:t>рублей.</w:t>
      </w:r>
      <w:r w:rsidR="001B7656">
        <w:rPr>
          <w:rFonts w:ascii="Times New Roman" w:hAnsi="Times New Roman" w:cs="Times New Roman"/>
          <w:sz w:val="28"/>
          <w:szCs w:val="28"/>
        </w:rPr>
        <w:t xml:space="preserve"> Из них 16,1 тыс. рублей направлены </w:t>
      </w:r>
      <w:r w:rsidR="00B15F1A">
        <w:rPr>
          <w:rFonts w:ascii="Times New Roman" w:hAnsi="Times New Roman" w:cs="Times New Roman"/>
          <w:sz w:val="28"/>
          <w:szCs w:val="28"/>
        </w:rPr>
        <w:t xml:space="preserve">на </w:t>
      </w:r>
      <w:r w:rsidR="001B7656">
        <w:rPr>
          <w:rFonts w:ascii="Times New Roman" w:hAnsi="Times New Roman" w:cs="Times New Roman"/>
          <w:sz w:val="28"/>
          <w:szCs w:val="28"/>
        </w:rPr>
        <w:t>зарплату, 679 082,0 на укрепление МТБ.</w:t>
      </w:r>
    </w:p>
    <w:p w:rsidR="00D02BB9" w:rsidRPr="004670C5" w:rsidRDefault="00D02BB9" w:rsidP="00E739B3">
      <w:pPr>
        <w:pStyle w:val="af1"/>
        <w:jc w:val="both"/>
        <w:rPr>
          <w:rFonts w:ascii="Times New Roman" w:hAnsi="Times New Roman" w:cs="Times New Roman"/>
          <w:sz w:val="28"/>
          <w:szCs w:val="28"/>
        </w:rPr>
      </w:pPr>
    </w:p>
    <w:p w:rsidR="00095DCF" w:rsidRPr="00D77E60" w:rsidRDefault="009236DD" w:rsidP="002B1A4A">
      <w:pPr>
        <w:pStyle w:val="af1"/>
        <w:jc w:val="both"/>
        <w:rPr>
          <w:rFonts w:ascii="Times New Roman" w:hAnsi="Times New Roman" w:cs="Times New Roman"/>
          <w:sz w:val="28"/>
          <w:szCs w:val="28"/>
        </w:rPr>
      </w:pPr>
      <w:r w:rsidRPr="00D77E60">
        <w:rPr>
          <w:rFonts w:ascii="Times New Roman" w:hAnsi="Times New Roman" w:cs="Times New Roman"/>
          <w:sz w:val="28"/>
          <w:szCs w:val="28"/>
        </w:rPr>
        <w:t>3). МАУК «Бураевская районная межпоселенческая централизованная библиотечная система»</w:t>
      </w:r>
      <w:r w:rsidR="00B15F1A">
        <w:rPr>
          <w:rFonts w:ascii="Times New Roman" w:hAnsi="Times New Roman" w:cs="Times New Roman"/>
          <w:sz w:val="28"/>
          <w:szCs w:val="28"/>
        </w:rPr>
        <w:t xml:space="preserve"> - всего </w:t>
      </w:r>
      <w:r w:rsidR="00D77E60" w:rsidRPr="00D77E60">
        <w:rPr>
          <w:rFonts w:ascii="Times New Roman" w:hAnsi="Times New Roman" w:cs="Times New Roman"/>
          <w:sz w:val="28"/>
          <w:szCs w:val="28"/>
        </w:rPr>
        <w:t xml:space="preserve"> </w:t>
      </w:r>
      <w:r w:rsidR="00B15F1A">
        <w:rPr>
          <w:rFonts w:ascii="Times New Roman" w:hAnsi="Times New Roman" w:cs="Times New Roman"/>
          <w:sz w:val="28"/>
          <w:szCs w:val="28"/>
        </w:rPr>
        <w:t>16 051 525,88</w:t>
      </w:r>
      <w:r w:rsidR="0001669F" w:rsidRPr="00D77E60">
        <w:rPr>
          <w:rFonts w:ascii="Times New Roman" w:hAnsi="Times New Roman" w:cs="Times New Roman"/>
          <w:sz w:val="28"/>
          <w:szCs w:val="28"/>
        </w:rPr>
        <w:t xml:space="preserve"> рублей:</w:t>
      </w:r>
    </w:p>
    <w:p w:rsidR="00B15F1A" w:rsidRDefault="006332EB" w:rsidP="006332EB">
      <w:pPr>
        <w:pStyle w:val="af1"/>
        <w:jc w:val="both"/>
        <w:rPr>
          <w:rFonts w:ascii="Times New Roman" w:hAnsi="Times New Roman" w:cs="Times New Roman"/>
          <w:sz w:val="28"/>
          <w:szCs w:val="28"/>
        </w:rPr>
      </w:pPr>
      <w:r w:rsidRPr="00D77E60">
        <w:rPr>
          <w:rFonts w:ascii="Times New Roman" w:hAnsi="Times New Roman" w:cs="Times New Roman"/>
          <w:sz w:val="28"/>
          <w:szCs w:val="28"/>
        </w:rPr>
        <w:t>Фед</w:t>
      </w:r>
      <w:r w:rsidR="00B15F1A">
        <w:rPr>
          <w:rFonts w:ascii="Times New Roman" w:hAnsi="Times New Roman" w:cs="Times New Roman"/>
          <w:sz w:val="28"/>
          <w:szCs w:val="28"/>
        </w:rPr>
        <w:t>еральный бюджет – 56 790,0 тыс.</w:t>
      </w:r>
      <w:r w:rsidRPr="00D77E60">
        <w:rPr>
          <w:rFonts w:ascii="Times New Roman" w:hAnsi="Times New Roman" w:cs="Times New Roman"/>
          <w:sz w:val="28"/>
          <w:szCs w:val="28"/>
        </w:rPr>
        <w:t xml:space="preserve"> рублей</w:t>
      </w:r>
    </w:p>
    <w:p w:rsidR="006332EB" w:rsidRDefault="00B15F1A" w:rsidP="006332EB">
      <w:pPr>
        <w:pStyle w:val="af1"/>
        <w:jc w:val="both"/>
        <w:rPr>
          <w:rFonts w:ascii="Times New Roman" w:hAnsi="Times New Roman" w:cs="Times New Roman"/>
          <w:sz w:val="28"/>
          <w:szCs w:val="28"/>
        </w:rPr>
      </w:pPr>
      <w:r>
        <w:rPr>
          <w:rFonts w:ascii="Times New Roman" w:hAnsi="Times New Roman" w:cs="Times New Roman"/>
          <w:sz w:val="28"/>
          <w:szCs w:val="28"/>
        </w:rPr>
        <w:t>- на комплектование книг 6 790,0 тыс.рублей;</w:t>
      </w:r>
    </w:p>
    <w:p w:rsidR="00B15F1A" w:rsidRPr="00D77E60" w:rsidRDefault="00B15F1A" w:rsidP="006332EB">
      <w:pPr>
        <w:pStyle w:val="af1"/>
        <w:jc w:val="both"/>
        <w:rPr>
          <w:rFonts w:ascii="Times New Roman" w:hAnsi="Times New Roman" w:cs="Times New Roman"/>
          <w:sz w:val="28"/>
          <w:szCs w:val="28"/>
        </w:rPr>
      </w:pPr>
      <w:r>
        <w:rPr>
          <w:rFonts w:ascii="Times New Roman" w:hAnsi="Times New Roman" w:cs="Times New Roman"/>
          <w:sz w:val="28"/>
          <w:szCs w:val="28"/>
        </w:rPr>
        <w:t>- денежное поощрение «Лучший работник» 50,0 тыс.рублей.</w:t>
      </w:r>
    </w:p>
    <w:p w:rsidR="006332EB" w:rsidRPr="00D77E60" w:rsidRDefault="006332EB" w:rsidP="006332EB">
      <w:pPr>
        <w:pStyle w:val="af1"/>
        <w:jc w:val="both"/>
        <w:rPr>
          <w:rFonts w:ascii="Times New Roman" w:hAnsi="Times New Roman" w:cs="Times New Roman"/>
          <w:sz w:val="28"/>
          <w:szCs w:val="28"/>
        </w:rPr>
      </w:pPr>
      <w:r w:rsidRPr="00D77E60">
        <w:rPr>
          <w:rFonts w:ascii="Times New Roman" w:hAnsi="Times New Roman" w:cs="Times New Roman"/>
          <w:sz w:val="28"/>
          <w:szCs w:val="28"/>
        </w:rPr>
        <w:lastRenderedPageBreak/>
        <w:t>Б</w:t>
      </w:r>
      <w:r w:rsidR="00D02BB9" w:rsidRPr="00D77E60">
        <w:rPr>
          <w:rFonts w:ascii="Times New Roman" w:hAnsi="Times New Roman" w:cs="Times New Roman"/>
          <w:sz w:val="28"/>
          <w:szCs w:val="28"/>
        </w:rPr>
        <w:t xml:space="preserve">юджет РБ </w:t>
      </w:r>
      <w:r w:rsidR="00B15F1A">
        <w:rPr>
          <w:rFonts w:ascii="Times New Roman" w:hAnsi="Times New Roman" w:cs="Times New Roman"/>
          <w:sz w:val="28"/>
          <w:szCs w:val="28"/>
        </w:rPr>
        <w:t>–</w:t>
      </w:r>
      <w:r w:rsidR="00D02BB9" w:rsidRPr="00D77E60">
        <w:rPr>
          <w:rFonts w:ascii="Times New Roman" w:hAnsi="Times New Roman" w:cs="Times New Roman"/>
          <w:sz w:val="28"/>
          <w:szCs w:val="28"/>
        </w:rPr>
        <w:t xml:space="preserve"> </w:t>
      </w:r>
      <w:r w:rsidR="00B15F1A">
        <w:rPr>
          <w:rFonts w:ascii="Times New Roman" w:hAnsi="Times New Roman" w:cs="Times New Roman"/>
          <w:sz w:val="28"/>
          <w:szCs w:val="28"/>
        </w:rPr>
        <w:t>6 810 738,71</w:t>
      </w:r>
      <w:r w:rsidRPr="00D77E60">
        <w:rPr>
          <w:rFonts w:ascii="Times New Roman" w:hAnsi="Times New Roman" w:cs="Times New Roman"/>
          <w:sz w:val="28"/>
          <w:szCs w:val="28"/>
        </w:rPr>
        <w:t>руб.</w:t>
      </w:r>
      <w:r w:rsidR="00D02BB9" w:rsidRPr="00D77E60">
        <w:rPr>
          <w:rFonts w:ascii="Times New Roman" w:hAnsi="Times New Roman" w:cs="Times New Roman"/>
          <w:sz w:val="28"/>
          <w:szCs w:val="28"/>
        </w:rPr>
        <w:t>:</w:t>
      </w:r>
    </w:p>
    <w:p w:rsidR="00D02BB9" w:rsidRPr="00D77E60" w:rsidRDefault="00D02BB9" w:rsidP="006332EB">
      <w:pPr>
        <w:pStyle w:val="af1"/>
        <w:jc w:val="both"/>
        <w:rPr>
          <w:rFonts w:ascii="Times New Roman" w:hAnsi="Times New Roman" w:cs="Times New Roman"/>
          <w:sz w:val="28"/>
          <w:szCs w:val="28"/>
        </w:rPr>
      </w:pPr>
      <w:r w:rsidRPr="00D77E60">
        <w:rPr>
          <w:rFonts w:ascii="Times New Roman" w:hAnsi="Times New Roman" w:cs="Times New Roman"/>
          <w:sz w:val="28"/>
          <w:szCs w:val="28"/>
        </w:rPr>
        <w:t>- комплек</w:t>
      </w:r>
      <w:r w:rsidR="00D77E60" w:rsidRPr="00D77E60">
        <w:rPr>
          <w:rFonts w:ascii="Times New Roman" w:hAnsi="Times New Roman" w:cs="Times New Roman"/>
          <w:sz w:val="28"/>
          <w:szCs w:val="28"/>
        </w:rPr>
        <w:t xml:space="preserve">тование книжного </w:t>
      </w:r>
      <w:r w:rsidR="00B15F1A">
        <w:rPr>
          <w:rFonts w:ascii="Times New Roman" w:hAnsi="Times New Roman" w:cs="Times New Roman"/>
          <w:sz w:val="28"/>
          <w:szCs w:val="28"/>
        </w:rPr>
        <w:t>фонда 9,7 тыс.</w:t>
      </w:r>
      <w:r w:rsidRPr="00D77E60">
        <w:rPr>
          <w:rFonts w:ascii="Times New Roman" w:hAnsi="Times New Roman" w:cs="Times New Roman"/>
          <w:sz w:val="28"/>
          <w:szCs w:val="28"/>
        </w:rPr>
        <w:t xml:space="preserve"> рублей</w:t>
      </w:r>
    </w:p>
    <w:p w:rsidR="00D02BB9" w:rsidRPr="00D77E60" w:rsidRDefault="00D02BB9" w:rsidP="006332EB">
      <w:pPr>
        <w:pStyle w:val="af1"/>
        <w:jc w:val="both"/>
        <w:rPr>
          <w:rFonts w:ascii="Times New Roman" w:hAnsi="Times New Roman" w:cs="Times New Roman"/>
          <w:sz w:val="28"/>
          <w:szCs w:val="28"/>
        </w:rPr>
      </w:pPr>
      <w:r w:rsidRPr="00D77E60">
        <w:rPr>
          <w:rFonts w:ascii="Times New Roman" w:hAnsi="Times New Roman" w:cs="Times New Roman"/>
          <w:sz w:val="28"/>
          <w:szCs w:val="28"/>
        </w:rPr>
        <w:t>-</w:t>
      </w:r>
      <w:r w:rsidR="00D77E60" w:rsidRPr="00D77E60">
        <w:rPr>
          <w:rFonts w:ascii="Times New Roman" w:hAnsi="Times New Roman" w:cs="Times New Roman"/>
          <w:sz w:val="28"/>
          <w:szCs w:val="28"/>
        </w:rPr>
        <w:t xml:space="preserve"> </w:t>
      </w:r>
      <w:r w:rsidR="00B15F1A">
        <w:rPr>
          <w:rFonts w:ascii="Times New Roman" w:hAnsi="Times New Roman" w:cs="Times New Roman"/>
          <w:sz w:val="28"/>
          <w:szCs w:val="28"/>
        </w:rPr>
        <w:t>на заработную плату 6 801 038,71</w:t>
      </w:r>
      <w:r w:rsidRPr="00D77E60">
        <w:rPr>
          <w:rFonts w:ascii="Times New Roman" w:hAnsi="Times New Roman" w:cs="Times New Roman"/>
          <w:sz w:val="28"/>
          <w:szCs w:val="28"/>
        </w:rPr>
        <w:t xml:space="preserve"> рублей</w:t>
      </w:r>
    </w:p>
    <w:p w:rsidR="00095DCF" w:rsidRPr="00D77E60" w:rsidRDefault="00095DCF" w:rsidP="002B1A4A">
      <w:pPr>
        <w:pStyle w:val="af1"/>
        <w:jc w:val="both"/>
        <w:rPr>
          <w:rFonts w:ascii="Times New Roman" w:hAnsi="Times New Roman" w:cs="Times New Roman"/>
          <w:sz w:val="28"/>
          <w:szCs w:val="28"/>
        </w:rPr>
      </w:pPr>
      <w:r w:rsidRPr="00D77E60">
        <w:rPr>
          <w:rFonts w:ascii="Times New Roman" w:hAnsi="Times New Roman" w:cs="Times New Roman"/>
          <w:sz w:val="28"/>
          <w:szCs w:val="28"/>
        </w:rPr>
        <w:t>М</w:t>
      </w:r>
      <w:r w:rsidR="00B15F1A">
        <w:rPr>
          <w:rFonts w:ascii="Times New Roman" w:hAnsi="Times New Roman" w:cs="Times New Roman"/>
          <w:sz w:val="28"/>
          <w:szCs w:val="28"/>
        </w:rPr>
        <w:t>естный бюджет- 9 240787,17</w:t>
      </w:r>
      <w:r w:rsidR="00277307" w:rsidRPr="00D77E60">
        <w:rPr>
          <w:rFonts w:ascii="Times New Roman" w:hAnsi="Times New Roman" w:cs="Times New Roman"/>
          <w:sz w:val="28"/>
          <w:szCs w:val="28"/>
        </w:rPr>
        <w:t xml:space="preserve"> руб. </w:t>
      </w:r>
      <w:r w:rsidR="00D02BB9" w:rsidRPr="00D77E60">
        <w:rPr>
          <w:rFonts w:ascii="Times New Roman" w:hAnsi="Times New Roman" w:cs="Times New Roman"/>
          <w:sz w:val="28"/>
          <w:szCs w:val="28"/>
        </w:rPr>
        <w:t xml:space="preserve">: </w:t>
      </w:r>
    </w:p>
    <w:p w:rsidR="00D02BB9" w:rsidRPr="00D77E60" w:rsidRDefault="00D02BB9" w:rsidP="0001669F">
      <w:pPr>
        <w:pStyle w:val="af1"/>
        <w:jc w:val="both"/>
        <w:rPr>
          <w:rFonts w:ascii="Times New Roman" w:hAnsi="Times New Roman" w:cs="Times New Roman"/>
          <w:sz w:val="28"/>
          <w:szCs w:val="28"/>
        </w:rPr>
      </w:pPr>
      <w:r w:rsidRPr="00D77E60">
        <w:rPr>
          <w:rFonts w:ascii="Times New Roman" w:hAnsi="Times New Roman" w:cs="Times New Roman"/>
          <w:sz w:val="28"/>
          <w:szCs w:val="28"/>
        </w:rPr>
        <w:t>- выделены средства на проведение Дня Матери, Дня инвалидов, новогодних мероприятий и</w:t>
      </w:r>
      <w:r w:rsidR="00D77E60" w:rsidRPr="00D77E60">
        <w:rPr>
          <w:rFonts w:ascii="Times New Roman" w:hAnsi="Times New Roman" w:cs="Times New Roman"/>
          <w:sz w:val="28"/>
          <w:szCs w:val="28"/>
        </w:rPr>
        <w:t xml:space="preserve"> п</w:t>
      </w:r>
      <w:r w:rsidR="00B15F1A">
        <w:rPr>
          <w:rFonts w:ascii="Times New Roman" w:hAnsi="Times New Roman" w:cs="Times New Roman"/>
          <w:sz w:val="28"/>
          <w:szCs w:val="28"/>
        </w:rPr>
        <w:t>риобретение литературы 100,5 тыс.</w:t>
      </w:r>
      <w:r w:rsidRPr="00D77E60">
        <w:rPr>
          <w:rFonts w:ascii="Times New Roman" w:hAnsi="Times New Roman" w:cs="Times New Roman"/>
          <w:sz w:val="28"/>
          <w:szCs w:val="28"/>
        </w:rPr>
        <w:t xml:space="preserve"> рублей</w:t>
      </w:r>
    </w:p>
    <w:p w:rsidR="00D02BB9" w:rsidRPr="00D77E60" w:rsidRDefault="00B15F1A" w:rsidP="00D02BB9">
      <w:pPr>
        <w:pStyle w:val="af1"/>
        <w:rPr>
          <w:rFonts w:ascii="Times New Roman" w:hAnsi="Times New Roman" w:cs="Times New Roman"/>
          <w:sz w:val="28"/>
          <w:szCs w:val="28"/>
        </w:rPr>
      </w:pPr>
      <w:r>
        <w:rPr>
          <w:rFonts w:ascii="Times New Roman" w:hAnsi="Times New Roman" w:cs="Times New Roman"/>
          <w:sz w:val="28"/>
          <w:szCs w:val="28"/>
        </w:rPr>
        <w:t>- на зарплату 6 373 300</w:t>
      </w:r>
      <w:r w:rsidR="00D77E60" w:rsidRPr="00D77E60">
        <w:rPr>
          <w:rFonts w:ascii="Times New Roman" w:hAnsi="Times New Roman" w:cs="Times New Roman"/>
          <w:sz w:val="28"/>
          <w:szCs w:val="28"/>
        </w:rPr>
        <w:t xml:space="preserve"> </w:t>
      </w:r>
      <w:r w:rsidR="00D02BB9" w:rsidRPr="00D77E60">
        <w:rPr>
          <w:rFonts w:ascii="Times New Roman" w:hAnsi="Times New Roman" w:cs="Times New Roman"/>
          <w:sz w:val="28"/>
          <w:szCs w:val="28"/>
        </w:rPr>
        <w:t xml:space="preserve"> рублей</w:t>
      </w:r>
      <w:r w:rsidR="0001669F" w:rsidRPr="00D77E60">
        <w:rPr>
          <w:rFonts w:ascii="Times New Roman" w:hAnsi="Times New Roman" w:cs="Times New Roman"/>
          <w:sz w:val="28"/>
          <w:szCs w:val="28"/>
        </w:rPr>
        <w:t>, в том числе субсидии на софинасирование расходов по зарплате работ</w:t>
      </w:r>
      <w:r w:rsidR="00D77E60" w:rsidRPr="00D77E60">
        <w:rPr>
          <w:rFonts w:ascii="Times New Roman" w:hAnsi="Times New Roman" w:cs="Times New Roman"/>
          <w:sz w:val="28"/>
          <w:szCs w:val="28"/>
        </w:rPr>
        <w:t>ников</w:t>
      </w:r>
      <w:r>
        <w:rPr>
          <w:rFonts w:ascii="Times New Roman" w:hAnsi="Times New Roman" w:cs="Times New Roman"/>
          <w:sz w:val="28"/>
          <w:szCs w:val="28"/>
        </w:rPr>
        <w:t xml:space="preserve"> учреждений культуры 322 200,0 тыс.</w:t>
      </w:r>
      <w:r w:rsidR="0001669F" w:rsidRPr="00D77E60">
        <w:rPr>
          <w:rFonts w:ascii="Times New Roman" w:hAnsi="Times New Roman" w:cs="Times New Roman"/>
          <w:sz w:val="28"/>
          <w:szCs w:val="28"/>
        </w:rPr>
        <w:t xml:space="preserve"> рублей</w:t>
      </w:r>
    </w:p>
    <w:p w:rsidR="00C310FD" w:rsidRDefault="0001669F" w:rsidP="00E37705">
      <w:pPr>
        <w:pStyle w:val="af1"/>
        <w:jc w:val="both"/>
        <w:rPr>
          <w:rFonts w:ascii="Times New Roman" w:hAnsi="Times New Roman" w:cs="Times New Roman"/>
          <w:sz w:val="28"/>
          <w:szCs w:val="28"/>
        </w:rPr>
      </w:pPr>
      <w:r w:rsidRPr="00D77E60">
        <w:rPr>
          <w:rFonts w:ascii="Times New Roman" w:hAnsi="Times New Roman" w:cs="Times New Roman"/>
          <w:sz w:val="28"/>
          <w:szCs w:val="28"/>
        </w:rPr>
        <w:t>Доходы от основных видов деятельности</w:t>
      </w:r>
      <w:r w:rsidR="00D02BB9" w:rsidRPr="00D77E60">
        <w:rPr>
          <w:rFonts w:ascii="Times New Roman" w:hAnsi="Times New Roman" w:cs="Times New Roman"/>
          <w:sz w:val="28"/>
          <w:szCs w:val="28"/>
        </w:rPr>
        <w:t xml:space="preserve"> –  </w:t>
      </w:r>
      <w:r w:rsidR="00B15F1A">
        <w:rPr>
          <w:rFonts w:ascii="Times New Roman" w:hAnsi="Times New Roman" w:cs="Times New Roman"/>
          <w:sz w:val="28"/>
          <w:szCs w:val="28"/>
        </w:rPr>
        <w:t>8,7 тыс.</w:t>
      </w:r>
      <w:r w:rsidR="009236DD" w:rsidRPr="00D77E60">
        <w:rPr>
          <w:rFonts w:ascii="Times New Roman" w:hAnsi="Times New Roman" w:cs="Times New Roman"/>
          <w:sz w:val="28"/>
          <w:szCs w:val="28"/>
        </w:rPr>
        <w:t>рублей</w:t>
      </w:r>
      <w:r w:rsidRPr="00D77E60">
        <w:rPr>
          <w:rFonts w:ascii="Times New Roman" w:hAnsi="Times New Roman" w:cs="Times New Roman"/>
          <w:sz w:val="28"/>
          <w:szCs w:val="28"/>
        </w:rPr>
        <w:t xml:space="preserve">, </w:t>
      </w:r>
      <w:r w:rsidR="00C310FD" w:rsidRPr="00D77E60">
        <w:rPr>
          <w:rFonts w:ascii="Times New Roman" w:hAnsi="Times New Roman" w:cs="Times New Roman"/>
          <w:sz w:val="28"/>
          <w:szCs w:val="28"/>
        </w:rPr>
        <w:t>использованы на приобретение литературы, канцелярских товаров, проведение мероприятий.</w:t>
      </w:r>
    </w:p>
    <w:p w:rsidR="00C90BDA" w:rsidRPr="00B15F1A" w:rsidRDefault="00C90BDA" w:rsidP="00C90BDA">
      <w:pPr>
        <w:ind w:firstLine="709"/>
        <w:jc w:val="both"/>
        <w:outlineLvl w:val="0"/>
        <w:rPr>
          <w:rFonts w:ascii="Times New Roman" w:hAnsi="Times New Roman" w:cs="Times New Roman"/>
          <w:sz w:val="28"/>
          <w:szCs w:val="28"/>
        </w:rPr>
      </w:pPr>
      <w:r w:rsidRPr="00B15F1A">
        <w:rPr>
          <w:rFonts w:ascii="Times New Roman" w:hAnsi="Times New Roman" w:cs="Times New Roman"/>
          <w:sz w:val="28"/>
          <w:szCs w:val="28"/>
        </w:rPr>
        <w:t xml:space="preserve">В 2018 году на ремонт библиотек и на приобретение компьютерной техники из муниципального бюджета выделена сумма в количестве </w:t>
      </w:r>
      <w:r w:rsidR="003A27FB" w:rsidRPr="00B15F1A">
        <w:rPr>
          <w:rFonts w:ascii="Times New Roman" w:hAnsi="Times New Roman" w:cs="Times New Roman"/>
          <w:sz w:val="28"/>
          <w:szCs w:val="28"/>
        </w:rPr>
        <w:t xml:space="preserve">642 </w:t>
      </w:r>
      <w:r w:rsidRPr="00B15F1A">
        <w:rPr>
          <w:rFonts w:ascii="Times New Roman" w:hAnsi="Times New Roman" w:cs="Times New Roman"/>
          <w:sz w:val="28"/>
          <w:szCs w:val="28"/>
        </w:rPr>
        <w:t xml:space="preserve">тысяч рублей. </w:t>
      </w:r>
      <w:r w:rsidR="003A27FB" w:rsidRPr="00B15F1A">
        <w:rPr>
          <w:rFonts w:ascii="Times New Roman" w:hAnsi="Times New Roman" w:cs="Times New Roman"/>
          <w:sz w:val="28"/>
          <w:szCs w:val="28"/>
        </w:rPr>
        <w:t>Из них на 150 000 рублей приобретены к</w:t>
      </w:r>
      <w:r w:rsidRPr="00B15F1A">
        <w:rPr>
          <w:rFonts w:ascii="Times New Roman" w:hAnsi="Times New Roman" w:cs="Times New Roman"/>
          <w:sz w:val="28"/>
          <w:szCs w:val="28"/>
        </w:rPr>
        <w:t xml:space="preserve">омпьютеры для сельских библиотек д.Ванышево, д.Бакалы, д.Старобикметово, д.Новобикметово, д.Кушманаково. </w:t>
      </w:r>
      <w:r w:rsidR="003A27FB" w:rsidRPr="00B15F1A">
        <w:rPr>
          <w:rFonts w:ascii="Times New Roman" w:hAnsi="Times New Roman" w:cs="Times New Roman"/>
          <w:sz w:val="28"/>
          <w:szCs w:val="28"/>
        </w:rPr>
        <w:t xml:space="preserve">На текущий ремонт направлены средства в сумме 492 217 рублей. </w:t>
      </w:r>
      <w:r w:rsidRPr="00B15F1A">
        <w:rPr>
          <w:rFonts w:ascii="Times New Roman" w:hAnsi="Times New Roman" w:cs="Times New Roman"/>
          <w:sz w:val="28"/>
          <w:szCs w:val="28"/>
        </w:rPr>
        <w:t>Обновили отопительную систему в Азяковской сельской модельной библиотеке. В Кудашевской, Новоельдяковской библиотеках для обогрева помещения установлены электрические конвекторы и заменены электропровода. В Муллинской сельской библиотеке установлены радиаторы, электрокотел, заменена электропроводка. В Карабаевской сельской библиотеке установлен дровяной котел. Окна и двери установлены в сельских библиотеках д.Азяково, д.Кушманаково, д.Тангатарово, д.Муллино. В Старотазларовской сельской библиотеке установлена дверь. ВТепляковской сельской библиотеке установлены светодиодные светильники.</w:t>
      </w:r>
    </w:p>
    <w:p w:rsidR="00C90BDA" w:rsidRDefault="00C90BDA" w:rsidP="00E37705">
      <w:pPr>
        <w:pStyle w:val="af1"/>
        <w:jc w:val="both"/>
        <w:rPr>
          <w:rFonts w:ascii="Times New Roman" w:hAnsi="Times New Roman" w:cs="Times New Roman"/>
          <w:sz w:val="28"/>
          <w:szCs w:val="28"/>
        </w:rPr>
      </w:pPr>
    </w:p>
    <w:p w:rsidR="004829E9" w:rsidRPr="00CC75AE" w:rsidRDefault="004829E9" w:rsidP="00CC75AE">
      <w:pPr>
        <w:pStyle w:val="1"/>
        <w:jc w:val="center"/>
        <w:rPr>
          <w:rFonts w:ascii="Times New Roman" w:hAnsi="Times New Roman" w:cs="Times New Roman"/>
          <w:color w:val="auto"/>
        </w:rPr>
      </w:pPr>
      <w:bookmarkStart w:id="4" w:name="_Toc471994734"/>
      <w:r w:rsidRPr="00CC75AE">
        <w:rPr>
          <w:rFonts w:ascii="Times New Roman" w:hAnsi="Times New Roman" w:cs="Times New Roman"/>
          <w:color w:val="auto"/>
        </w:rPr>
        <w:t>Режим работы муниципальных учреждений культуры и обеспечение безопасности.</w:t>
      </w:r>
      <w:bookmarkEnd w:id="4"/>
    </w:p>
    <w:p w:rsidR="004829E9" w:rsidRDefault="004829E9" w:rsidP="004829E9">
      <w:pPr>
        <w:pStyle w:val="a3"/>
        <w:spacing w:after="0"/>
        <w:rPr>
          <w:color w:val="000000"/>
          <w:sz w:val="28"/>
          <w:szCs w:val="28"/>
        </w:rPr>
      </w:pPr>
    </w:p>
    <w:p w:rsidR="004829E9" w:rsidRDefault="005541FC" w:rsidP="006B595A">
      <w:pPr>
        <w:pStyle w:val="a3"/>
        <w:spacing w:after="0"/>
        <w:jc w:val="both"/>
        <w:rPr>
          <w:color w:val="000000"/>
          <w:sz w:val="28"/>
          <w:szCs w:val="28"/>
        </w:rPr>
      </w:pPr>
      <w:r>
        <w:rPr>
          <w:color w:val="000000"/>
          <w:sz w:val="28"/>
          <w:szCs w:val="28"/>
        </w:rPr>
        <w:tab/>
        <w:t>У</w:t>
      </w:r>
      <w:r w:rsidR="004829E9">
        <w:rPr>
          <w:color w:val="000000"/>
          <w:sz w:val="28"/>
          <w:szCs w:val="28"/>
        </w:rPr>
        <w:t>чреждения культуры района работают по утвержденным графикам и режимам работы. У всех имеются вывески на 2 языках: башкирском и русском.</w:t>
      </w:r>
    </w:p>
    <w:p w:rsidR="004829E9" w:rsidRPr="00633320" w:rsidRDefault="004829E9" w:rsidP="006B595A">
      <w:pPr>
        <w:pStyle w:val="a3"/>
        <w:spacing w:after="0"/>
        <w:jc w:val="both"/>
        <w:rPr>
          <w:sz w:val="28"/>
          <w:szCs w:val="28"/>
        </w:rPr>
      </w:pPr>
      <w:r>
        <w:rPr>
          <w:color w:val="000000"/>
          <w:sz w:val="28"/>
          <w:szCs w:val="28"/>
        </w:rPr>
        <w:tab/>
      </w:r>
      <w:r w:rsidRPr="00633320">
        <w:rPr>
          <w:sz w:val="28"/>
          <w:szCs w:val="28"/>
        </w:rPr>
        <w:t>Режим работы библиотечных учреждений</w:t>
      </w:r>
      <w:r w:rsidR="00704972" w:rsidRPr="00633320">
        <w:rPr>
          <w:sz w:val="28"/>
          <w:szCs w:val="28"/>
        </w:rPr>
        <w:t xml:space="preserve">: </w:t>
      </w:r>
    </w:p>
    <w:p w:rsidR="00704972" w:rsidRPr="00633320" w:rsidRDefault="00704972" w:rsidP="006B595A">
      <w:pPr>
        <w:pStyle w:val="a3"/>
        <w:spacing w:after="0"/>
        <w:jc w:val="both"/>
        <w:rPr>
          <w:sz w:val="28"/>
          <w:szCs w:val="28"/>
        </w:rPr>
      </w:pPr>
      <w:r w:rsidRPr="00633320">
        <w:rPr>
          <w:sz w:val="28"/>
          <w:szCs w:val="28"/>
        </w:rPr>
        <w:t xml:space="preserve">- центральная </w:t>
      </w:r>
      <w:r w:rsidR="002B1A4A" w:rsidRPr="00633320">
        <w:rPr>
          <w:sz w:val="28"/>
          <w:szCs w:val="28"/>
        </w:rPr>
        <w:t>районная библиотека с 9.00 до 19</w:t>
      </w:r>
      <w:r w:rsidRPr="00633320">
        <w:rPr>
          <w:sz w:val="28"/>
          <w:szCs w:val="28"/>
        </w:rPr>
        <w:t xml:space="preserve">.00 часов (зимний период работы), с 9.00 до 18.00 часов (летний </w:t>
      </w:r>
      <w:r w:rsidR="002B1A4A" w:rsidRPr="00633320">
        <w:rPr>
          <w:sz w:val="28"/>
          <w:szCs w:val="28"/>
        </w:rPr>
        <w:t>период работы). Сельские библиотеки</w:t>
      </w:r>
      <w:r w:rsidRPr="00633320">
        <w:rPr>
          <w:sz w:val="28"/>
          <w:szCs w:val="28"/>
        </w:rPr>
        <w:t xml:space="preserve"> ЦБС: с 9.00 до 18.00, с 9.00 до 20.00 часов. </w:t>
      </w:r>
      <w:r w:rsidR="000A4265" w:rsidRPr="00633320">
        <w:rPr>
          <w:sz w:val="28"/>
          <w:szCs w:val="28"/>
        </w:rPr>
        <w:t>7</w:t>
      </w:r>
      <w:bookmarkStart w:id="5" w:name="_GoBack"/>
      <w:bookmarkEnd w:id="5"/>
      <w:r w:rsidR="002B1A4A" w:rsidRPr="00633320">
        <w:rPr>
          <w:sz w:val="28"/>
          <w:szCs w:val="28"/>
        </w:rPr>
        <w:t xml:space="preserve"> библиотек</w:t>
      </w:r>
      <w:r w:rsidR="00894B4B" w:rsidRPr="00633320">
        <w:rPr>
          <w:sz w:val="28"/>
          <w:szCs w:val="28"/>
        </w:rPr>
        <w:t xml:space="preserve"> ЦБС находятся в зданиях школ, поэтому их графики работы скорректированы с учетом работы образовательного учреждения.</w:t>
      </w:r>
    </w:p>
    <w:p w:rsidR="00894B4B" w:rsidRDefault="00894B4B" w:rsidP="006B595A">
      <w:pPr>
        <w:pStyle w:val="a3"/>
        <w:spacing w:after="0"/>
        <w:jc w:val="both"/>
        <w:rPr>
          <w:color w:val="000000"/>
          <w:sz w:val="28"/>
          <w:szCs w:val="28"/>
        </w:rPr>
      </w:pPr>
      <w:r>
        <w:rPr>
          <w:color w:val="000000"/>
          <w:sz w:val="28"/>
          <w:szCs w:val="28"/>
        </w:rPr>
        <w:tab/>
        <w:t>Режим работы учреждений культурно-досугового типа:</w:t>
      </w:r>
    </w:p>
    <w:p w:rsidR="00894B4B" w:rsidRDefault="00894B4B" w:rsidP="006B595A">
      <w:pPr>
        <w:pStyle w:val="a3"/>
        <w:spacing w:after="0"/>
        <w:jc w:val="both"/>
        <w:rPr>
          <w:color w:val="000000"/>
          <w:sz w:val="28"/>
          <w:szCs w:val="28"/>
        </w:rPr>
      </w:pPr>
      <w:r>
        <w:rPr>
          <w:color w:val="000000"/>
          <w:sz w:val="28"/>
          <w:szCs w:val="28"/>
        </w:rPr>
        <w:t>С 9.00</w:t>
      </w:r>
      <w:r w:rsidR="00907D1C">
        <w:rPr>
          <w:color w:val="000000"/>
          <w:sz w:val="28"/>
          <w:szCs w:val="28"/>
        </w:rPr>
        <w:t>до 12.00, перерыв с 12.00 до 20.00 часов с 21.00</w:t>
      </w:r>
      <w:r>
        <w:rPr>
          <w:color w:val="000000"/>
          <w:sz w:val="28"/>
          <w:szCs w:val="28"/>
        </w:rPr>
        <w:t>до 01.00 (летний период)</w:t>
      </w:r>
    </w:p>
    <w:p w:rsidR="00894B4B" w:rsidRDefault="00894B4B" w:rsidP="006B595A">
      <w:pPr>
        <w:pStyle w:val="a3"/>
        <w:spacing w:after="0"/>
        <w:jc w:val="both"/>
        <w:rPr>
          <w:color w:val="000000"/>
          <w:sz w:val="28"/>
          <w:szCs w:val="28"/>
        </w:rPr>
      </w:pPr>
      <w:r>
        <w:rPr>
          <w:color w:val="000000"/>
          <w:sz w:val="28"/>
          <w:szCs w:val="28"/>
        </w:rPr>
        <w:t xml:space="preserve">С </w:t>
      </w:r>
      <w:r w:rsidR="00907D1C">
        <w:rPr>
          <w:color w:val="000000"/>
          <w:sz w:val="28"/>
          <w:szCs w:val="28"/>
        </w:rPr>
        <w:t>9.00 до 12</w:t>
      </w:r>
      <w:r>
        <w:rPr>
          <w:color w:val="000000"/>
          <w:sz w:val="28"/>
          <w:szCs w:val="28"/>
        </w:rPr>
        <w:t>.00</w:t>
      </w:r>
      <w:r w:rsidR="00907D1C">
        <w:rPr>
          <w:color w:val="000000"/>
          <w:sz w:val="28"/>
          <w:szCs w:val="28"/>
        </w:rPr>
        <w:t>, перерыв с 12.00 до 20.00, с 20.00 до 24.00</w:t>
      </w:r>
      <w:r>
        <w:rPr>
          <w:color w:val="000000"/>
          <w:sz w:val="28"/>
          <w:szCs w:val="28"/>
        </w:rPr>
        <w:t xml:space="preserve"> (зимний период)</w:t>
      </w:r>
    </w:p>
    <w:p w:rsidR="005051B8" w:rsidRDefault="00907D1C" w:rsidP="006B595A">
      <w:pPr>
        <w:pStyle w:val="a3"/>
        <w:spacing w:after="0"/>
        <w:jc w:val="both"/>
        <w:rPr>
          <w:color w:val="000000"/>
          <w:sz w:val="28"/>
          <w:szCs w:val="28"/>
        </w:rPr>
      </w:pPr>
      <w:r>
        <w:rPr>
          <w:color w:val="000000"/>
          <w:sz w:val="28"/>
          <w:szCs w:val="28"/>
        </w:rPr>
        <w:t>Клубные формирования работают по отдельному расписанию.</w:t>
      </w:r>
    </w:p>
    <w:p w:rsidR="00894B4B" w:rsidRDefault="00894B4B" w:rsidP="006B595A">
      <w:pPr>
        <w:pStyle w:val="a3"/>
        <w:spacing w:after="0"/>
        <w:jc w:val="both"/>
        <w:rPr>
          <w:color w:val="000000"/>
          <w:sz w:val="28"/>
          <w:szCs w:val="28"/>
        </w:rPr>
      </w:pPr>
      <w:r>
        <w:rPr>
          <w:color w:val="000000"/>
          <w:sz w:val="28"/>
          <w:szCs w:val="28"/>
        </w:rPr>
        <w:tab/>
        <w:t>Во всех учреждениях культуры предусмотрены перерывы на обед и выходные дни.</w:t>
      </w:r>
    </w:p>
    <w:p w:rsidR="00894B4B" w:rsidRPr="00E739B3" w:rsidRDefault="006B595A" w:rsidP="00E739B3">
      <w:pPr>
        <w:pStyle w:val="a3"/>
        <w:spacing w:after="0"/>
        <w:rPr>
          <w:color w:val="000000"/>
          <w:sz w:val="28"/>
          <w:szCs w:val="28"/>
        </w:rPr>
      </w:pPr>
      <w:r>
        <w:rPr>
          <w:color w:val="000000"/>
          <w:sz w:val="28"/>
          <w:szCs w:val="28"/>
        </w:rPr>
        <w:tab/>
        <w:t>Противопожарная сигнализация установлена в 3 учреждениях: районном Доме культуры, центральной районной библиотеке, детской школе искусств.</w:t>
      </w:r>
    </w:p>
    <w:p w:rsidR="00633320" w:rsidRDefault="00633320" w:rsidP="00CC75AE">
      <w:pPr>
        <w:pStyle w:val="1"/>
        <w:jc w:val="center"/>
        <w:rPr>
          <w:rFonts w:ascii="Times New Roman" w:hAnsi="Times New Roman" w:cs="Times New Roman"/>
          <w:color w:val="auto"/>
        </w:rPr>
      </w:pPr>
      <w:bookmarkStart w:id="6" w:name="_Toc471994735"/>
    </w:p>
    <w:p w:rsidR="00817DF4" w:rsidRPr="00CC75AE" w:rsidRDefault="00894B4B" w:rsidP="00CC75AE">
      <w:pPr>
        <w:pStyle w:val="1"/>
        <w:jc w:val="center"/>
        <w:rPr>
          <w:rFonts w:ascii="Times New Roman" w:hAnsi="Times New Roman" w:cs="Times New Roman"/>
          <w:color w:val="auto"/>
        </w:rPr>
      </w:pPr>
      <w:r w:rsidRPr="00CC75AE">
        <w:rPr>
          <w:rFonts w:ascii="Times New Roman" w:hAnsi="Times New Roman" w:cs="Times New Roman"/>
          <w:color w:val="auto"/>
        </w:rPr>
        <w:t>Приоритетные цели и задачи развития муниципальных учреждений культуры, деятельность по их решению в</w:t>
      </w:r>
      <w:r w:rsidR="00CC75AE" w:rsidRPr="00CC75AE">
        <w:rPr>
          <w:rFonts w:ascii="Times New Roman" w:hAnsi="Times New Roman" w:cs="Times New Roman"/>
          <w:color w:val="auto"/>
        </w:rPr>
        <w:t xml:space="preserve"> отчетный период</w:t>
      </w:r>
      <w:bookmarkEnd w:id="6"/>
    </w:p>
    <w:p w:rsidR="00AD370C" w:rsidRPr="00AD370C" w:rsidRDefault="00DB0220" w:rsidP="00AD370C">
      <w:pPr>
        <w:pStyle w:val="af1"/>
        <w:ind w:firstLine="708"/>
        <w:jc w:val="both"/>
        <w:rPr>
          <w:rFonts w:ascii="Times New Roman" w:hAnsi="Times New Roman" w:cs="Times New Roman"/>
          <w:sz w:val="28"/>
          <w:szCs w:val="28"/>
        </w:rPr>
      </w:pPr>
      <w:r>
        <w:rPr>
          <w:rFonts w:ascii="Times New Roman" w:hAnsi="Times New Roman" w:cs="Times New Roman"/>
          <w:sz w:val="28"/>
          <w:szCs w:val="28"/>
        </w:rPr>
        <w:t>Приоритетные направления в 2018</w:t>
      </w:r>
      <w:r w:rsidR="00AD370C" w:rsidRPr="00AD370C">
        <w:rPr>
          <w:rFonts w:ascii="Times New Roman" w:hAnsi="Times New Roman" w:cs="Times New Roman"/>
          <w:sz w:val="28"/>
          <w:szCs w:val="28"/>
        </w:rPr>
        <w:t xml:space="preserve"> году:</w:t>
      </w:r>
    </w:p>
    <w:p w:rsidR="00AD370C" w:rsidRDefault="00AD370C" w:rsidP="00AD370C">
      <w:pPr>
        <w:pStyle w:val="af1"/>
        <w:jc w:val="both"/>
        <w:rPr>
          <w:rFonts w:ascii="Times New Roman" w:hAnsi="Times New Roman" w:cs="Times New Roman"/>
          <w:sz w:val="28"/>
          <w:szCs w:val="28"/>
        </w:rPr>
      </w:pPr>
      <w:r w:rsidRPr="00AD370C">
        <w:rPr>
          <w:rFonts w:ascii="Times New Roman" w:hAnsi="Times New Roman" w:cs="Times New Roman"/>
          <w:sz w:val="28"/>
          <w:szCs w:val="28"/>
        </w:rPr>
        <w:t>- организация и проведение меропр</w:t>
      </w:r>
      <w:r w:rsidR="00DB0220">
        <w:rPr>
          <w:rFonts w:ascii="Times New Roman" w:hAnsi="Times New Roman" w:cs="Times New Roman"/>
          <w:sz w:val="28"/>
          <w:szCs w:val="28"/>
        </w:rPr>
        <w:t>иятий, посвященных Году волонтера в РФ и Году семьи в РБ</w:t>
      </w:r>
      <w:r w:rsidRPr="00AD370C">
        <w:rPr>
          <w:rFonts w:ascii="Times New Roman" w:hAnsi="Times New Roman" w:cs="Times New Roman"/>
          <w:sz w:val="28"/>
          <w:szCs w:val="28"/>
        </w:rPr>
        <w:t>;</w:t>
      </w:r>
    </w:p>
    <w:p w:rsidR="00DB0220" w:rsidRPr="00AD370C" w:rsidRDefault="00DB0220" w:rsidP="00AD370C">
      <w:pPr>
        <w:pStyle w:val="af1"/>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мероприятий, посвященных 100-летию РБ, фольклориаде</w:t>
      </w:r>
      <w:r w:rsidR="00142678">
        <w:rPr>
          <w:rFonts w:ascii="Times New Roman" w:hAnsi="Times New Roman" w:cs="Times New Roman"/>
          <w:sz w:val="28"/>
          <w:szCs w:val="28"/>
        </w:rPr>
        <w:t>-2020</w:t>
      </w:r>
      <w:r>
        <w:rPr>
          <w:rFonts w:ascii="Times New Roman" w:hAnsi="Times New Roman" w:cs="Times New Roman"/>
          <w:sz w:val="28"/>
          <w:szCs w:val="28"/>
        </w:rPr>
        <w:t>;</w:t>
      </w:r>
    </w:p>
    <w:p w:rsidR="00AD370C" w:rsidRPr="00AD370C" w:rsidRDefault="00AD370C" w:rsidP="00AD370C">
      <w:pPr>
        <w:pStyle w:val="af1"/>
        <w:jc w:val="both"/>
        <w:rPr>
          <w:rFonts w:ascii="Times New Roman" w:hAnsi="Times New Roman" w:cs="Times New Roman"/>
          <w:sz w:val="28"/>
          <w:szCs w:val="28"/>
        </w:rPr>
      </w:pPr>
      <w:r w:rsidRPr="00AD370C">
        <w:rPr>
          <w:rFonts w:ascii="Times New Roman" w:hAnsi="Times New Roman" w:cs="Times New Roman"/>
          <w:sz w:val="28"/>
          <w:szCs w:val="28"/>
        </w:rPr>
        <w:t xml:space="preserve">- проведение мероприятий в рамке </w:t>
      </w:r>
      <w:r w:rsidR="00652A67">
        <w:rPr>
          <w:rFonts w:ascii="Times New Roman" w:hAnsi="Times New Roman" w:cs="Times New Roman"/>
          <w:sz w:val="28"/>
          <w:szCs w:val="28"/>
        </w:rPr>
        <w:t xml:space="preserve">республиканских </w:t>
      </w:r>
      <w:r w:rsidRPr="00AD370C">
        <w:rPr>
          <w:rFonts w:ascii="Times New Roman" w:hAnsi="Times New Roman" w:cs="Times New Roman"/>
          <w:sz w:val="28"/>
          <w:szCs w:val="28"/>
        </w:rPr>
        <w:t>акций «Ночь кино», «Ночь искусств», «Ночь в музее», «Дисконочь»</w:t>
      </w:r>
      <w:r w:rsidR="00652A67">
        <w:rPr>
          <w:rFonts w:ascii="Times New Roman" w:hAnsi="Times New Roman" w:cs="Times New Roman"/>
          <w:sz w:val="28"/>
          <w:szCs w:val="28"/>
        </w:rPr>
        <w:t xml:space="preserve">, </w:t>
      </w:r>
      <w:r w:rsidR="00B60857">
        <w:rPr>
          <w:rFonts w:ascii="Times New Roman" w:hAnsi="Times New Roman" w:cs="Times New Roman"/>
          <w:sz w:val="28"/>
          <w:szCs w:val="28"/>
        </w:rPr>
        <w:t xml:space="preserve">«Библионочь», </w:t>
      </w:r>
      <w:r w:rsidR="00652A67">
        <w:rPr>
          <w:rFonts w:ascii="Times New Roman" w:hAnsi="Times New Roman" w:cs="Times New Roman"/>
          <w:sz w:val="28"/>
          <w:szCs w:val="28"/>
        </w:rPr>
        <w:t>«Мой язык – язык дружбы»</w:t>
      </w:r>
      <w:r w:rsidRPr="00AD370C">
        <w:rPr>
          <w:rFonts w:ascii="Times New Roman" w:hAnsi="Times New Roman" w:cs="Times New Roman"/>
          <w:sz w:val="28"/>
          <w:szCs w:val="28"/>
        </w:rPr>
        <w:t>.</w:t>
      </w:r>
    </w:p>
    <w:p w:rsidR="00AD370C" w:rsidRPr="00AD370C" w:rsidRDefault="00DB0220" w:rsidP="00AD370C">
      <w:pPr>
        <w:pStyle w:val="af1"/>
        <w:jc w:val="both"/>
        <w:rPr>
          <w:rFonts w:ascii="Times New Roman" w:hAnsi="Times New Roman" w:cs="Times New Roman"/>
          <w:sz w:val="28"/>
          <w:szCs w:val="28"/>
        </w:rPr>
      </w:pPr>
      <w:r>
        <w:rPr>
          <w:rFonts w:ascii="Times New Roman" w:hAnsi="Times New Roman" w:cs="Times New Roman"/>
          <w:sz w:val="28"/>
          <w:szCs w:val="28"/>
        </w:rPr>
        <w:t>Также в 2018</w:t>
      </w:r>
      <w:r w:rsidR="00AD370C" w:rsidRPr="00AD370C">
        <w:rPr>
          <w:rFonts w:ascii="Times New Roman" w:hAnsi="Times New Roman" w:cs="Times New Roman"/>
          <w:sz w:val="28"/>
          <w:szCs w:val="28"/>
        </w:rPr>
        <w:t xml:space="preserve"> году продолжалась работа по направлению:</w:t>
      </w:r>
    </w:p>
    <w:p w:rsidR="00AD370C" w:rsidRPr="00AD370C" w:rsidRDefault="00AD370C" w:rsidP="00AD370C">
      <w:pPr>
        <w:pStyle w:val="af1"/>
        <w:jc w:val="both"/>
        <w:rPr>
          <w:rFonts w:ascii="Times New Roman" w:hAnsi="Times New Roman" w:cs="Times New Roman"/>
          <w:sz w:val="28"/>
          <w:szCs w:val="28"/>
        </w:rPr>
      </w:pPr>
      <w:r w:rsidRPr="00AD370C">
        <w:rPr>
          <w:rFonts w:ascii="Times New Roman" w:hAnsi="Times New Roman" w:cs="Times New Roman"/>
          <w:sz w:val="28"/>
          <w:szCs w:val="28"/>
        </w:rPr>
        <w:t>- орг</w:t>
      </w:r>
      <w:r w:rsidR="00DB0220">
        <w:rPr>
          <w:rFonts w:ascii="Times New Roman" w:hAnsi="Times New Roman" w:cs="Times New Roman"/>
          <w:sz w:val="28"/>
          <w:szCs w:val="28"/>
        </w:rPr>
        <w:t>анизация досуга населения</w:t>
      </w:r>
      <w:r w:rsidRPr="00AD370C">
        <w:rPr>
          <w:rFonts w:ascii="Times New Roman" w:hAnsi="Times New Roman" w:cs="Times New Roman"/>
          <w:sz w:val="28"/>
          <w:szCs w:val="28"/>
        </w:rPr>
        <w:t>;</w:t>
      </w:r>
    </w:p>
    <w:p w:rsidR="00AD370C" w:rsidRPr="00AD370C" w:rsidRDefault="00AD370C" w:rsidP="00AD370C">
      <w:pPr>
        <w:pStyle w:val="af1"/>
        <w:jc w:val="both"/>
        <w:rPr>
          <w:rFonts w:ascii="Times New Roman" w:hAnsi="Times New Roman" w:cs="Times New Roman"/>
          <w:sz w:val="28"/>
          <w:szCs w:val="28"/>
        </w:rPr>
      </w:pPr>
      <w:r w:rsidRPr="00AD370C">
        <w:rPr>
          <w:rFonts w:ascii="Times New Roman" w:hAnsi="Times New Roman" w:cs="Times New Roman"/>
          <w:sz w:val="28"/>
          <w:szCs w:val="28"/>
        </w:rPr>
        <w:t>- организация и проведение народных праздников «Шежере байрамы»;</w:t>
      </w:r>
    </w:p>
    <w:p w:rsidR="00AD370C" w:rsidRPr="00AD370C" w:rsidRDefault="00AD370C" w:rsidP="00AD370C">
      <w:pPr>
        <w:pStyle w:val="af1"/>
        <w:jc w:val="both"/>
        <w:rPr>
          <w:rFonts w:ascii="Times New Roman" w:hAnsi="Times New Roman" w:cs="Times New Roman"/>
          <w:sz w:val="28"/>
          <w:szCs w:val="28"/>
        </w:rPr>
      </w:pPr>
      <w:r w:rsidRPr="00AD370C">
        <w:rPr>
          <w:rFonts w:ascii="Times New Roman" w:hAnsi="Times New Roman" w:cs="Times New Roman"/>
          <w:sz w:val="28"/>
          <w:szCs w:val="28"/>
        </w:rPr>
        <w:t xml:space="preserve">- организация и проведение мероприятий, направленных на сохранение и развитие </w:t>
      </w:r>
      <w:r w:rsidR="00C96EF7">
        <w:rPr>
          <w:rFonts w:ascii="Times New Roman" w:hAnsi="Times New Roman" w:cs="Times New Roman"/>
          <w:sz w:val="28"/>
          <w:szCs w:val="28"/>
        </w:rPr>
        <w:t xml:space="preserve">самодеятельного народного творчества, </w:t>
      </w:r>
      <w:r w:rsidRPr="00AD370C">
        <w:rPr>
          <w:rFonts w:ascii="Times New Roman" w:hAnsi="Times New Roman" w:cs="Times New Roman"/>
          <w:sz w:val="28"/>
          <w:szCs w:val="28"/>
        </w:rPr>
        <w:t>семейных ценностей, преемственность поколений, поддержку многодетных семей, молодых семей, юбилейных дат супружеской жизни;</w:t>
      </w:r>
    </w:p>
    <w:p w:rsidR="00AD370C" w:rsidRPr="00AD370C" w:rsidRDefault="00AD370C" w:rsidP="00AD370C">
      <w:pPr>
        <w:pStyle w:val="af1"/>
        <w:jc w:val="both"/>
        <w:rPr>
          <w:rFonts w:ascii="Times New Roman" w:hAnsi="Times New Roman" w:cs="Times New Roman"/>
          <w:sz w:val="28"/>
          <w:szCs w:val="28"/>
        </w:rPr>
      </w:pPr>
      <w:r w:rsidRPr="00AD370C">
        <w:rPr>
          <w:rFonts w:ascii="Times New Roman" w:hAnsi="Times New Roman" w:cs="Times New Roman"/>
          <w:sz w:val="28"/>
          <w:szCs w:val="28"/>
        </w:rPr>
        <w:t>- организация и проведение мероприятий, направленных на военно-патриотическое воспитание граждан района</w:t>
      </w:r>
      <w:r w:rsidR="00C96EF7">
        <w:rPr>
          <w:rFonts w:ascii="Times New Roman" w:hAnsi="Times New Roman" w:cs="Times New Roman"/>
          <w:sz w:val="28"/>
          <w:szCs w:val="28"/>
        </w:rPr>
        <w:t>, укрепление межнационального единства</w:t>
      </w:r>
      <w:r w:rsidRPr="00AD370C">
        <w:rPr>
          <w:rFonts w:ascii="Times New Roman" w:hAnsi="Times New Roman" w:cs="Times New Roman"/>
          <w:sz w:val="28"/>
          <w:szCs w:val="28"/>
        </w:rPr>
        <w:t>;</w:t>
      </w:r>
    </w:p>
    <w:p w:rsidR="00AD370C" w:rsidRPr="00AD370C" w:rsidRDefault="00AD370C" w:rsidP="00AD370C">
      <w:pPr>
        <w:pStyle w:val="af1"/>
        <w:jc w:val="both"/>
        <w:rPr>
          <w:rFonts w:ascii="Times New Roman" w:hAnsi="Times New Roman" w:cs="Times New Roman"/>
          <w:sz w:val="28"/>
          <w:szCs w:val="28"/>
        </w:rPr>
      </w:pPr>
      <w:r w:rsidRPr="00AD370C">
        <w:rPr>
          <w:rFonts w:ascii="Times New Roman" w:hAnsi="Times New Roman" w:cs="Times New Roman"/>
          <w:sz w:val="28"/>
          <w:szCs w:val="28"/>
        </w:rPr>
        <w:t xml:space="preserve">- организация и проведение мероприятий, направленных на </w:t>
      </w:r>
      <w:r w:rsidR="000A6107">
        <w:rPr>
          <w:rFonts w:ascii="Times New Roman" w:hAnsi="Times New Roman" w:cs="Times New Roman"/>
          <w:sz w:val="28"/>
          <w:szCs w:val="28"/>
        </w:rPr>
        <w:t xml:space="preserve">сохранение и развитие языков, фольклора, </w:t>
      </w:r>
      <w:r w:rsidRPr="00AD370C">
        <w:rPr>
          <w:rFonts w:ascii="Times New Roman" w:hAnsi="Times New Roman" w:cs="Times New Roman"/>
          <w:sz w:val="28"/>
          <w:szCs w:val="28"/>
        </w:rPr>
        <w:t>реализацию муниципальной программы «Развитие культур</w:t>
      </w:r>
      <w:r w:rsidR="00111171">
        <w:rPr>
          <w:rFonts w:ascii="Times New Roman" w:hAnsi="Times New Roman" w:cs="Times New Roman"/>
          <w:sz w:val="28"/>
          <w:szCs w:val="28"/>
        </w:rPr>
        <w:t xml:space="preserve">ы и искусства </w:t>
      </w:r>
      <w:r w:rsidRPr="00AD370C">
        <w:rPr>
          <w:rFonts w:ascii="Times New Roman" w:hAnsi="Times New Roman" w:cs="Times New Roman"/>
          <w:sz w:val="28"/>
          <w:szCs w:val="28"/>
        </w:rPr>
        <w:t>в муниципальном районе Бураевский район Республики Башкортостан»;</w:t>
      </w:r>
    </w:p>
    <w:p w:rsidR="00AD370C" w:rsidRPr="00AD370C" w:rsidRDefault="00AD370C" w:rsidP="00AD370C">
      <w:pPr>
        <w:pStyle w:val="af1"/>
        <w:jc w:val="both"/>
        <w:rPr>
          <w:rFonts w:ascii="Times New Roman" w:hAnsi="Times New Roman" w:cs="Times New Roman"/>
          <w:sz w:val="28"/>
          <w:szCs w:val="28"/>
        </w:rPr>
      </w:pPr>
      <w:r w:rsidRPr="00AD370C">
        <w:rPr>
          <w:rFonts w:ascii="Times New Roman" w:hAnsi="Times New Roman" w:cs="Times New Roman"/>
          <w:sz w:val="28"/>
          <w:szCs w:val="28"/>
        </w:rPr>
        <w:t xml:space="preserve">  - участие творческих коллективов в международных, региональных, республиканских фестивалях, конкурсах, праздниках;</w:t>
      </w:r>
    </w:p>
    <w:p w:rsidR="00AD370C" w:rsidRPr="00AD370C" w:rsidRDefault="00AD370C" w:rsidP="00AD370C">
      <w:pPr>
        <w:pStyle w:val="af1"/>
        <w:jc w:val="both"/>
        <w:rPr>
          <w:rFonts w:ascii="Times New Roman" w:hAnsi="Times New Roman" w:cs="Times New Roman"/>
          <w:sz w:val="28"/>
          <w:szCs w:val="28"/>
        </w:rPr>
      </w:pPr>
      <w:r w:rsidRPr="00AD370C">
        <w:rPr>
          <w:rFonts w:ascii="Times New Roman" w:hAnsi="Times New Roman" w:cs="Times New Roman"/>
          <w:sz w:val="28"/>
          <w:szCs w:val="28"/>
        </w:rPr>
        <w:t>- работа с людьми с ограниченными возможностями.</w:t>
      </w:r>
    </w:p>
    <w:p w:rsidR="00FB00C7" w:rsidRPr="00D30A02" w:rsidRDefault="00FB00C7" w:rsidP="00FB00C7">
      <w:pPr>
        <w:pStyle w:val="af1"/>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Ярким, праздничным мероприятием начался Год семьи в Бураевском районе. </w:t>
      </w:r>
      <w:r w:rsidRPr="00D30A02">
        <w:rPr>
          <w:rFonts w:ascii="Times New Roman" w:hAnsi="Times New Roman" w:cs="Times New Roman"/>
          <w:sz w:val="28"/>
          <w:szCs w:val="28"/>
        </w:rPr>
        <w:t>9 февраля в РДК им.Р.Галиевой состоялось торжественное открыти</w:t>
      </w:r>
      <w:r w:rsidR="000A6107">
        <w:rPr>
          <w:rFonts w:ascii="Times New Roman" w:hAnsi="Times New Roman" w:cs="Times New Roman"/>
          <w:sz w:val="28"/>
          <w:szCs w:val="28"/>
        </w:rPr>
        <w:t>е Года семьи, где в</w:t>
      </w:r>
      <w:r w:rsidRPr="00D30A02">
        <w:rPr>
          <w:rFonts w:ascii="Times New Roman" w:hAnsi="Times New Roman" w:cs="Times New Roman"/>
          <w:sz w:val="28"/>
          <w:szCs w:val="28"/>
        </w:rPr>
        <w:t xml:space="preserve"> рамке мероприятия прошел районный фестиваль-конкурс творческих семей</w:t>
      </w:r>
      <w:r w:rsidRPr="00D30A02">
        <w:rPr>
          <w:rFonts w:ascii="Times New Roman" w:hAnsi="Times New Roman" w:cs="Times New Roman"/>
          <w:sz w:val="28"/>
          <w:szCs w:val="28"/>
          <w:lang w:val="ba-RU"/>
        </w:rPr>
        <w:t xml:space="preserve"> “Гаилә кыйммәтләре”</w:t>
      </w:r>
      <w:r w:rsidRPr="00D30A02">
        <w:rPr>
          <w:rFonts w:ascii="Times New Roman" w:hAnsi="Times New Roman" w:cs="Times New Roman"/>
          <w:sz w:val="28"/>
          <w:szCs w:val="28"/>
        </w:rPr>
        <w:t xml:space="preserve">. </w:t>
      </w:r>
    </w:p>
    <w:p w:rsidR="00FB00C7" w:rsidRPr="00D30A02" w:rsidRDefault="00FB00C7" w:rsidP="00FB00C7">
      <w:pPr>
        <w:pStyle w:val="af1"/>
        <w:ind w:firstLine="708"/>
        <w:jc w:val="both"/>
        <w:rPr>
          <w:rFonts w:ascii="Times New Roman" w:hAnsi="Times New Roman" w:cs="Times New Roman"/>
          <w:sz w:val="28"/>
          <w:szCs w:val="28"/>
          <w:lang w:val="ba-RU"/>
        </w:rPr>
      </w:pPr>
      <w:r w:rsidRPr="00D30A02">
        <w:rPr>
          <w:rFonts w:ascii="Times New Roman" w:hAnsi="Times New Roman" w:cs="Times New Roman"/>
          <w:sz w:val="28"/>
          <w:szCs w:val="28"/>
        </w:rPr>
        <w:t xml:space="preserve">С приветственным словом к участникам и зрителям </w:t>
      </w:r>
      <w:r>
        <w:rPr>
          <w:rFonts w:ascii="Times New Roman" w:hAnsi="Times New Roman" w:cs="Times New Roman"/>
          <w:sz w:val="28"/>
          <w:szCs w:val="28"/>
        </w:rPr>
        <w:t xml:space="preserve">праздника </w:t>
      </w:r>
      <w:r w:rsidRPr="00D30A02">
        <w:rPr>
          <w:rFonts w:ascii="Times New Roman" w:hAnsi="Times New Roman" w:cs="Times New Roman"/>
          <w:sz w:val="28"/>
          <w:szCs w:val="28"/>
        </w:rPr>
        <w:t>обратились гости:</w:t>
      </w:r>
      <w:r w:rsidRPr="00D30A02">
        <w:rPr>
          <w:rFonts w:ascii="Times New Roman" w:hAnsi="Times New Roman" w:cs="Times New Roman"/>
          <w:sz w:val="28"/>
          <w:szCs w:val="28"/>
          <w:lang w:val="ba-RU"/>
        </w:rPr>
        <w:t xml:space="preserve"> депутат Го</w:t>
      </w:r>
      <w:r>
        <w:rPr>
          <w:rFonts w:ascii="Times New Roman" w:hAnsi="Times New Roman" w:cs="Times New Roman"/>
          <w:sz w:val="28"/>
          <w:szCs w:val="28"/>
          <w:lang w:val="ba-RU"/>
        </w:rPr>
        <w:t>сударственного собрания Курултай</w:t>
      </w:r>
      <w:r w:rsidRPr="00D30A02">
        <w:rPr>
          <w:rFonts w:ascii="Times New Roman" w:hAnsi="Times New Roman" w:cs="Times New Roman"/>
          <w:sz w:val="28"/>
          <w:szCs w:val="28"/>
          <w:lang w:val="ba-RU"/>
        </w:rPr>
        <w:t xml:space="preserve"> Республи</w:t>
      </w:r>
      <w:r>
        <w:rPr>
          <w:rFonts w:ascii="Times New Roman" w:hAnsi="Times New Roman" w:cs="Times New Roman"/>
          <w:sz w:val="28"/>
          <w:szCs w:val="28"/>
          <w:lang w:val="ba-RU"/>
        </w:rPr>
        <w:t>ки Башкортостан Р.А.</w:t>
      </w:r>
      <w:r w:rsidRPr="00D30A02">
        <w:rPr>
          <w:rFonts w:ascii="Times New Roman" w:hAnsi="Times New Roman" w:cs="Times New Roman"/>
          <w:sz w:val="28"/>
          <w:szCs w:val="28"/>
          <w:lang w:val="ba-RU"/>
        </w:rPr>
        <w:t xml:space="preserve">Утяшева, уполномоченный по правам ребенка Республики </w:t>
      </w:r>
      <w:r>
        <w:rPr>
          <w:rFonts w:ascii="Times New Roman" w:hAnsi="Times New Roman" w:cs="Times New Roman"/>
          <w:sz w:val="28"/>
          <w:szCs w:val="28"/>
          <w:lang w:val="ba-RU"/>
        </w:rPr>
        <w:t>Башкортостан – М.М.</w:t>
      </w:r>
      <w:r w:rsidRPr="00D30A02">
        <w:rPr>
          <w:rFonts w:ascii="Times New Roman" w:hAnsi="Times New Roman" w:cs="Times New Roman"/>
          <w:sz w:val="28"/>
          <w:szCs w:val="28"/>
          <w:lang w:val="ba-RU"/>
        </w:rPr>
        <w:t>Скоробогатова</w:t>
      </w:r>
      <w:r w:rsidRPr="00D30A02">
        <w:rPr>
          <w:rFonts w:ascii="Times New Roman" w:hAnsi="Times New Roman" w:cs="Times New Roman"/>
          <w:sz w:val="28"/>
          <w:szCs w:val="28"/>
        </w:rPr>
        <w:t xml:space="preserve">, заместитель главы Администрации района Н.М.Хаматдинов. </w:t>
      </w:r>
      <w:r w:rsidR="000A6107">
        <w:rPr>
          <w:rFonts w:ascii="Times New Roman" w:hAnsi="Times New Roman" w:cs="Times New Roman"/>
          <w:sz w:val="28"/>
          <w:szCs w:val="28"/>
          <w:lang w:val="ba-RU"/>
        </w:rPr>
        <w:t>Также в</w:t>
      </w:r>
      <w:r w:rsidRPr="00D30A02">
        <w:rPr>
          <w:rFonts w:ascii="Times New Roman" w:hAnsi="Times New Roman" w:cs="Times New Roman"/>
          <w:sz w:val="28"/>
          <w:szCs w:val="28"/>
          <w:lang w:val="ba-RU"/>
        </w:rPr>
        <w:t xml:space="preserve"> мероприятии участвовали редактор газеты «Кызыл таң» </w:t>
      </w:r>
      <w:r>
        <w:rPr>
          <w:rFonts w:ascii="Times New Roman" w:hAnsi="Times New Roman" w:cs="Times New Roman"/>
          <w:sz w:val="28"/>
          <w:szCs w:val="28"/>
          <w:lang w:val="ba-RU"/>
        </w:rPr>
        <w:t>Ф.К.Фатхетдинов</w:t>
      </w:r>
      <w:r w:rsidRPr="00D30A02">
        <w:rPr>
          <w:rFonts w:ascii="Times New Roman" w:hAnsi="Times New Roman" w:cs="Times New Roman"/>
          <w:sz w:val="28"/>
          <w:szCs w:val="28"/>
          <w:lang w:val="ba-RU"/>
        </w:rPr>
        <w:t>, доцент кафедры татарского языка и литературы Башкирского государственного педагогического университ</w:t>
      </w:r>
      <w:r>
        <w:rPr>
          <w:rFonts w:ascii="Times New Roman" w:hAnsi="Times New Roman" w:cs="Times New Roman"/>
          <w:sz w:val="28"/>
          <w:szCs w:val="28"/>
          <w:lang w:val="ba-RU"/>
        </w:rPr>
        <w:t>ета А.Г.Халиуллина</w:t>
      </w:r>
      <w:r w:rsidRPr="00D30A02">
        <w:rPr>
          <w:rFonts w:ascii="Times New Roman" w:hAnsi="Times New Roman" w:cs="Times New Roman"/>
          <w:sz w:val="28"/>
          <w:szCs w:val="28"/>
          <w:lang w:val="ba-RU"/>
        </w:rPr>
        <w:t>, заместитель директора Дома Дружбы народов Республики Башкортос</w:t>
      </w:r>
      <w:r>
        <w:rPr>
          <w:rFonts w:ascii="Times New Roman" w:hAnsi="Times New Roman" w:cs="Times New Roman"/>
          <w:sz w:val="28"/>
          <w:szCs w:val="28"/>
          <w:lang w:val="ba-RU"/>
        </w:rPr>
        <w:t>тан Ф.Ф.Ямалетдинов</w:t>
      </w:r>
      <w:r w:rsidRPr="00D30A02">
        <w:rPr>
          <w:rFonts w:ascii="Times New Roman" w:hAnsi="Times New Roman" w:cs="Times New Roman"/>
          <w:sz w:val="28"/>
          <w:szCs w:val="28"/>
          <w:lang w:val="ba-RU"/>
        </w:rPr>
        <w:t>.</w:t>
      </w:r>
    </w:p>
    <w:p w:rsidR="00FB00C7" w:rsidRPr="00D30A02" w:rsidRDefault="00FB00C7" w:rsidP="00FB00C7">
      <w:pPr>
        <w:pStyle w:val="af1"/>
        <w:ind w:firstLine="708"/>
        <w:jc w:val="both"/>
        <w:rPr>
          <w:rFonts w:ascii="Times New Roman" w:hAnsi="Times New Roman" w:cs="Times New Roman"/>
          <w:sz w:val="28"/>
          <w:szCs w:val="28"/>
        </w:rPr>
      </w:pPr>
      <w:r w:rsidRPr="00D30A02">
        <w:rPr>
          <w:rFonts w:ascii="Times New Roman" w:hAnsi="Times New Roman" w:cs="Times New Roman"/>
          <w:sz w:val="28"/>
          <w:szCs w:val="28"/>
        </w:rPr>
        <w:t>Своими выступлениями украсили торжество семейные дуэты Ахметовых, Муфтиевых, Галимуллиных. Задорные танцы народного ансамбля «Дуслык», образцового танцевального а</w:t>
      </w:r>
      <w:r>
        <w:rPr>
          <w:rFonts w:ascii="Times New Roman" w:hAnsi="Times New Roman" w:cs="Times New Roman"/>
          <w:sz w:val="28"/>
          <w:szCs w:val="28"/>
        </w:rPr>
        <w:t>нсамбля «Энже» РДК</w:t>
      </w:r>
      <w:r w:rsidRPr="00D30A02">
        <w:rPr>
          <w:rFonts w:ascii="Times New Roman" w:hAnsi="Times New Roman" w:cs="Times New Roman"/>
          <w:sz w:val="28"/>
          <w:szCs w:val="28"/>
        </w:rPr>
        <w:t xml:space="preserve">, детского танцевального ансамбля «Созвездие» Каинлыковского СДК, </w:t>
      </w:r>
      <w:r>
        <w:rPr>
          <w:rFonts w:ascii="Times New Roman" w:hAnsi="Times New Roman" w:cs="Times New Roman"/>
          <w:sz w:val="28"/>
          <w:szCs w:val="28"/>
        </w:rPr>
        <w:t>песни</w:t>
      </w:r>
      <w:r w:rsidRPr="00D30A02">
        <w:rPr>
          <w:rFonts w:ascii="Times New Roman" w:hAnsi="Times New Roman" w:cs="Times New Roman"/>
          <w:sz w:val="28"/>
          <w:szCs w:val="28"/>
        </w:rPr>
        <w:t xml:space="preserve"> детского вокального </w:t>
      </w:r>
      <w:r w:rsidRPr="00D30A02">
        <w:rPr>
          <w:rFonts w:ascii="Times New Roman" w:hAnsi="Times New Roman" w:cs="Times New Roman"/>
          <w:sz w:val="28"/>
          <w:szCs w:val="28"/>
        </w:rPr>
        <w:lastRenderedPageBreak/>
        <w:t xml:space="preserve">ансамбля «Жемчужинки» Дома детского творчества, народного вокального ансамбля «Инеш» РДК подарили зрителям радостное настроение. </w:t>
      </w:r>
    </w:p>
    <w:p w:rsidR="00FB00C7" w:rsidRPr="00D30A02" w:rsidRDefault="00FB00C7" w:rsidP="00FB00C7">
      <w:pPr>
        <w:pStyle w:val="af1"/>
        <w:ind w:firstLine="708"/>
        <w:jc w:val="both"/>
        <w:rPr>
          <w:rFonts w:ascii="Times New Roman" w:hAnsi="Times New Roman" w:cs="Times New Roman"/>
          <w:sz w:val="28"/>
          <w:szCs w:val="28"/>
        </w:rPr>
      </w:pPr>
      <w:r w:rsidRPr="00D30A02">
        <w:rPr>
          <w:rFonts w:ascii="Times New Roman" w:hAnsi="Times New Roman" w:cs="Times New Roman"/>
          <w:sz w:val="28"/>
          <w:szCs w:val="28"/>
        </w:rPr>
        <w:t xml:space="preserve">В этот день 6 семей </w:t>
      </w:r>
      <w:r>
        <w:rPr>
          <w:rFonts w:ascii="Times New Roman" w:hAnsi="Times New Roman" w:cs="Times New Roman"/>
          <w:sz w:val="28"/>
          <w:szCs w:val="28"/>
        </w:rPr>
        <w:t>из с.Бураево, д.Новоельдяково, д.Бакалы, д.Старобикметово</w:t>
      </w:r>
      <w:r w:rsidR="009A2511">
        <w:rPr>
          <w:rFonts w:ascii="Times New Roman" w:hAnsi="Times New Roman" w:cs="Times New Roman"/>
          <w:sz w:val="28"/>
          <w:szCs w:val="28"/>
        </w:rPr>
        <w:t xml:space="preserve"> </w:t>
      </w:r>
      <w:r w:rsidRPr="00D30A02">
        <w:rPr>
          <w:rFonts w:ascii="Times New Roman" w:hAnsi="Times New Roman" w:cs="Times New Roman"/>
          <w:sz w:val="28"/>
          <w:szCs w:val="28"/>
        </w:rPr>
        <w:t>стали участниками районного фестиваля-конкурса «Гаилэ</w:t>
      </w:r>
      <w:r w:rsidR="009A2511">
        <w:rPr>
          <w:rFonts w:ascii="Times New Roman" w:hAnsi="Times New Roman" w:cs="Times New Roman"/>
          <w:sz w:val="28"/>
          <w:szCs w:val="28"/>
        </w:rPr>
        <w:t xml:space="preserve"> </w:t>
      </w:r>
      <w:r w:rsidRPr="00D30A02">
        <w:rPr>
          <w:rFonts w:ascii="Times New Roman" w:hAnsi="Times New Roman" w:cs="Times New Roman"/>
          <w:sz w:val="28"/>
          <w:szCs w:val="28"/>
        </w:rPr>
        <w:t xml:space="preserve">кыйммэтлэре». </w:t>
      </w:r>
      <w:r>
        <w:rPr>
          <w:rFonts w:ascii="Times New Roman" w:hAnsi="Times New Roman" w:cs="Times New Roman"/>
          <w:sz w:val="28"/>
          <w:szCs w:val="28"/>
        </w:rPr>
        <w:t xml:space="preserve">В фестивале-конкурсе участвовали дети и родители, дедушки и бабушки. </w:t>
      </w:r>
      <w:r w:rsidRPr="00D30A02">
        <w:rPr>
          <w:rFonts w:ascii="Times New Roman" w:hAnsi="Times New Roman" w:cs="Times New Roman"/>
          <w:sz w:val="28"/>
          <w:szCs w:val="28"/>
        </w:rPr>
        <w:t>Визитки в форме видеофильмов, стихов, музыкальных выступлений представителей нескольких поколений семей, показали, насколько богат их внутренний мир, как они любят и уважают друг друга, успешно учатся и работают. Все выступления участников тонули в шквале аплодисментов зрителей. В финале праздника всем участникам фестиваля-конкурса вручены дипломы и памятные подарки.</w:t>
      </w:r>
    </w:p>
    <w:p w:rsidR="00205CEA" w:rsidRPr="00205CEA" w:rsidRDefault="00205CEA" w:rsidP="00FB00C7">
      <w:pPr>
        <w:pStyle w:val="af1"/>
        <w:ind w:firstLine="708"/>
        <w:jc w:val="both"/>
        <w:rPr>
          <w:rFonts w:ascii="Times New Roman" w:eastAsia="Calibri" w:hAnsi="Times New Roman" w:cs="Times New Roman"/>
          <w:sz w:val="28"/>
          <w:szCs w:val="28"/>
        </w:rPr>
      </w:pPr>
      <w:r w:rsidRPr="00205CEA">
        <w:rPr>
          <w:rFonts w:ascii="Times New Roman" w:eastAsia="Calibri" w:hAnsi="Times New Roman" w:cs="Times New Roman"/>
          <w:sz w:val="28"/>
          <w:szCs w:val="28"/>
        </w:rPr>
        <w:t>Меропри</w:t>
      </w:r>
      <w:r w:rsidR="00AD370C">
        <w:rPr>
          <w:rFonts w:ascii="Times New Roman" w:eastAsia="Calibri" w:hAnsi="Times New Roman" w:cs="Times New Roman"/>
          <w:sz w:val="28"/>
          <w:szCs w:val="28"/>
        </w:rPr>
        <w:t xml:space="preserve">ятия, посвященные Году </w:t>
      </w:r>
      <w:r w:rsidR="00111171">
        <w:rPr>
          <w:rFonts w:ascii="Times New Roman" w:eastAsia="Calibri" w:hAnsi="Times New Roman" w:cs="Times New Roman"/>
          <w:sz w:val="28"/>
          <w:szCs w:val="28"/>
        </w:rPr>
        <w:t>волонтера в РФ и Году семьи в РБ</w:t>
      </w:r>
      <w:r w:rsidRPr="00205CEA">
        <w:rPr>
          <w:rFonts w:ascii="Times New Roman" w:eastAsia="Calibri" w:hAnsi="Times New Roman" w:cs="Times New Roman"/>
          <w:sz w:val="28"/>
          <w:szCs w:val="28"/>
        </w:rPr>
        <w:t xml:space="preserve">, стали приоритетными в деятельности учреждений культуры Бураевского района. </w:t>
      </w:r>
    </w:p>
    <w:p w:rsidR="00205CEA" w:rsidRPr="00205CEA" w:rsidRDefault="00205CEA" w:rsidP="00205CEA">
      <w:pPr>
        <w:pStyle w:val="af1"/>
        <w:jc w:val="both"/>
        <w:rPr>
          <w:rFonts w:ascii="Times New Roman" w:eastAsia="Calibri" w:hAnsi="Times New Roman" w:cs="Times New Roman"/>
          <w:sz w:val="28"/>
          <w:szCs w:val="28"/>
        </w:rPr>
      </w:pPr>
      <w:r w:rsidRPr="00205CEA">
        <w:rPr>
          <w:rFonts w:ascii="Times New Roman" w:eastAsia="Calibri" w:hAnsi="Times New Roman" w:cs="Times New Roman"/>
          <w:sz w:val="28"/>
          <w:szCs w:val="28"/>
        </w:rPr>
        <w:t xml:space="preserve">Методическим отделом РДК, </w:t>
      </w:r>
      <w:r w:rsidR="00E739B3">
        <w:rPr>
          <w:rFonts w:ascii="Times New Roman" w:eastAsia="Calibri" w:hAnsi="Times New Roman" w:cs="Times New Roman"/>
          <w:sz w:val="28"/>
          <w:szCs w:val="28"/>
        </w:rPr>
        <w:t xml:space="preserve">ЦБС, </w:t>
      </w:r>
      <w:r w:rsidRPr="00205CEA">
        <w:rPr>
          <w:rFonts w:ascii="Times New Roman" w:eastAsia="Calibri" w:hAnsi="Times New Roman" w:cs="Times New Roman"/>
          <w:sz w:val="28"/>
          <w:szCs w:val="28"/>
        </w:rPr>
        <w:t>сельскими учреждениями культуры были составлены планы мероприятий,  и в течение года контролировал</w:t>
      </w:r>
      <w:r w:rsidR="009E0CC4">
        <w:rPr>
          <w:rFonts w:ascii="Times New Roman" w:eastAsia="Calibri" w:hAnsi="Times New Roman" w:cs="Times New Roman"/>
          <w:sz w:val="28"/>
          <w:szCs w:val="28"/>
        </w:rPr>
        <w:t xml:space="preserve">ось их выполнение. Методисты </w:t>
      </w:r>
      <w:r w:rsidRPr="00205CEA">
        <w:rPr>
          <w:rFonts w:ascii="Times New Roman" w:eastAsia="Calibri" w:hAnsi="Times New Roman" w:cs="Times New Roman"/>
          <w:sz w:val="28"/>
          <w:szCs w:val="28"/>
        </w:rPr>
        <w:t>регулярно заполняли сайт учреждений культуры новостями и мат</w:t>
      </w:r>
      <w:r w:rsidR="00AD370C">
        <w:rPr>
          <w:rFonts w:ascii="Times New Roman" w:eastAsia="Calibri" w:hAnsi="Times New Roman" w:cs="Times New Roman"/>
          <w:sz w:val="28"/>
          <w:szCs w:val="28"/>
        </w:rPr>
        <w:t xml:space="preserve">ериалами о </w:t>
      </w:r>
      <w:r w:rsidR="00111171">
        <w:rPr>
          <w:rFonts w:ascii="Times New Roman" w:eastAsia="Calibri" w:hAnsi="Times New Roman" w:cs="Times New Roman"/>
          <w:sz w:val="28"/>
          <w:szCs w:val="28"/>
        </w:rPr>
        <w:t>проведении тематических мероприятий</w:t>
      </w:r>
      <w:r w:rsidRPr="00205CEA">
        <w:rPr>
          <w:rFonts w:ascii="Times New Roman" w:eastAsia="Calibri" w:hAnsi="Times New Roman" w:cs="Times New Roman"/>
          <w:sz w:val="28"/>
          <w:szCs w:val="28"/>
        </w:rPr>
        <w:t>. Для работников сельских учреждений культуры были подготовлены памятки с рекомендациями по проведению тематики Года, составлению планов, годовых отчетов.</w:t>
      </w:r>
    </w:p>
    <w:p w:rsidR="00111171" w:rsidRDefault="00111171" w:rsidP="00111171">
      <w:pPr>
        <w:spacing w:after="0"/>
        <w:ind w:firstLine="708"/>
        <w:jc w:val="both"/>
        <w:rPr>
          <w:rFonts w:ascii="Times New Roman" w:hAnsi="Times New Roman" w:cs="Times New Roman"/>
          <w:sz w:val="28"/>
          <w:szCs w:val="28"/>
        </w:rPr>
      </w:pPr>
      <w:r>
        <w:rPr>
          <w:rFonts w:ascii="Times New Roman" w:hAnsi="Times New Roman" w:cs="Times New Roman"/>
          <w:sz w:val="28"/>
          <w:szCs w:val="28"/>
        </w:rPr>
        <w:t>С привлечением большого количес</w:t>
      </w:r>
      <w:r w:rsidR="009A2511">
        <w:rPr>
          <w:rFonts w:ascii="Times New Roman" w:hAnsi="Times New Roman" w:cs="Times New Roman"/>
          <w:sz w:val="28"/>
          <w:szCs w:val="28"/>
        </w:rPr>
        <w:t>тва участников и зрителей прошел</w:t>
      </w:r>
      <w:r w:rsidR="00AD370C" w:rsidRPr="00AD370C">
        <w:rPr>
          <w:rFonts w:ascii="Times New Roman" w:hAnsi="Times New Roman" w:cs="Times New Roman"/>
          <w:sz w:val="28"/>
          <w:szCs w:val="28"/>
        </w:rPr>
        <w:t xml:space="preserve"> районный смотр-конкурс художественной самоде</w:t>
      </w:r>
      <w:r>
        <w:rPr>
          <w:rFonts w:ascii="Times New Roman" w:hAnsi="Times New Roman" w:cs="Times New Roman"/>
          <w:sz w:val="28"/>
          <w:szCs w:val="28"/>
        </w:rPr>
        <w:t>ятельности трудовых коллективов</w:t>
      </w:r>
      <w:r w:rsidR="00AD370C" w:rsidRPr="00AD370C">
        <w:rPr>
          <w:rFonts w:ascii="Times New Roman" w:hAnsi="Times New Roman" w:cs="Times New Roman"/>
          <w:sz w:val="28"/>
          <w:szCs w:val="28"/>
        </w:rPr>
        <w:t xml:space="preserve">. </w:t>
      </w:r>
      <w:r w:rsidRPr="00335E3E">
        <w:rPr>
          <w:rFonts w:ascii="Times New Roman" w:hAnsi="Times New Roman" w:cs="Times New Roman"/>
          <w:sz w:val="28"/>
          <w:szCs w:val="28"/>
        </w:rPr>
        <w:t>Творческий марафон из хоровых и вокальных, фольклорных коллективов,</w:t>
      </w:r>
      <w:r>
        <w:rPr>
          <w:rFonts w:ascii="Times New Roman" w:hAnsi="Times New Roman" w:cs="Times New Roman"/>
          <w:sz w:val="28"/>
          <w:szCs w:val="28"/>
        </w:rPr>
        <w:t xml:space="preserve"> ансамблей танца,</w:t>
      </w:r>
      <w:r w:rsidRPr="00335E3E">
        <w:rPr>
          <w:rFonts w:ascii="Times New Roman" w:hAnsi="Times New Roman" w:cs="Times New Roman"/>
          <w:sz w:val="28"/>
          <w:szCs w:val="28"/>
        </w:rPr>
        <w:t xml:space="preserve"> оркестров, инст</w:t>
      </w:r>
      <w:r>
        <w:rPr>
          <w:rFonts w:ascii="Times New Roman" w:hAnsi="Times New Roman" w:cs="Times New Roman"/>
          <w:sz w:val="28"/>
          <w:szCs w:val="28"/>
        </w:rPr>
        <w:t xml:space="preserve">рументальных ансамблей, театральных </w:t>
      </w:r>
      <w:r w:rsidRPr="00335E3E">
        <w:rPr>
          <w:rFonts w:ascii="Times New Roman" w:hAnsi="Times New Roman" w:cs="Times New Roman"/>
          <w:sz w:val="28"/>
          <w:szCs w:val="28"/>
        </w:rPr>
        <w:t xml:space="preserve"> коллективов, отражающий яркий националь</w:t>
      </w:r>
      <w:r>
        <w:rPr>
          <w:rFonts w:ascii="Times New Roman" w:hAnsi="Times New Roman" w:cs="Times New Roman"/>
          <w:sz w:val="28"/>
          <w:szCs w:val="28"/>
        </w:rPr>
        <w:t>ный колорит</w:t>
      </w:r>
      <w:r w:rsidRPr="00335E3E">
        <w:rPr>
          <w:rFonts w:ascii="Times New Roman" w:hAnsi="Times New Roman" w:cs="Times New Roman"/>
          <w:sz w:val="28"/>
          <w:szCs w:val="28"/>
        </w:rPr>
        <w:t xml:space="preserve">, </w:t>
      </w:r>
      <w:r>
        <w:rPr>
          <w:rFonts w:ascii="Times New Roman" w:hAnsi="Times New Roman" w:cs="Times New Roman"/>
          <w:sz w:val="28"/>
          <w:szCs w:val="28"/>
        </w:rPr>
        <w:t xml:space="preserve">разнообразие жанров,  </w:t>
      </w:r>
      <w:r w:rsidRPr="00E4105B">
        <w:rPr>
          <w:rFonts w:ascii="Times New Roman" w:hAnsi="Times New Roman" w:cs="Times New Roman"/>
          <w:sz w:val="28"/>
          <w:szCs w:val="28"/>
          <w:lang w:val="ba-RU"/>
        </w:rPr>
        <w:t xml:space="preserve">проходил с </w:t>
      </w:r>
      <w:r w:rsidRPr="00E4105B">
        <w:rPr>
          <w:rFonts w:ascii="Times New Roman" w:hAnsi="Times New Roman" w:cs="Times New Roman"/>
          <w:sz w:val="28"/>
          <w:szCs w:val="28"/>
        </w:rPr>
        <w:t xml:space="preserve">19 октября по 29 </w:t>
      </w:r>
      <w:r>
        <w:rPr>
          <w:rFonts w:ascii="Times New Roman" w:hAnsi="Times New Roman" w:cs="Times New Roman"/>
          <w:sz w:val="28"/>
          <w:szCs w:val="28"/>
        </w:rPr>
        <w:t>ноября, где участвовали 26 трудовых коллективов, представлены</w:t>
      </w:r>
      <w:r w:rsidRPr="00E4105B">
        <w:rPr>
          <w:rFonts w:ascii="Times New Roman" w:hAnsi="Times New Roman" w:cs="Times New Roman"/>
          <w:sz w:val="28"/>
          <w:szCs w:val="28"/>
        </w:rPr>
        <w:t xml:space="preserve"> 150 концертных номеров</w:t>
      </w:r>
      <w:r>
        <w:rPr>
          <w:rFonts w:ascii="Times New Roman" w:hAnsi="Times New Roman" w:cs="Times New Roman"/>
          <w:sz w:val="28"/>
          <w:szCs w:val="28"/>
        </w:rPr>
        <w:t xml:space="preserve"> с участием</w:t>
      </w:r>
      <w:r w:rsidRPr="00E4105B">
        <w:rPr>
          <w:rFonts w:ascii="Times New Roman" w:hAnsi="Times New Roman" w:cs="Times New Roman"/>
          <w:sz w:val="28"/>
          <w:szCs w:val="28"/>
        </w:rPr>
        <w:t xml:space="preserve"> 800 человек.</w:t>
      </w:r>
      <w:r>
        <w:rPr>
          <w:rFonts w:ascii="Times New Roman" w:hAnsi="Times New Roman" w:cs="Times New Roman"/>
          <w:sz w:val="28"/>
          <w:szCs w:val="28"/>
        </w:rPr>
        <w:t xml:space="preserve"> Конкурсные концертные программы </w:t>
      </w:r>
      <w:r w:rsidRPr="00E4105B">
        <w:rPr>
          <w:rFonts w:ascii="Times New Roman" w:hAnsi="Times New Roman" w:cs="Times New Roman"/>
          <w:sz w:val="28"/>
          <w:szCs w:val="28"/>
        </w:rPr>
        <w:t>посетили более 2500 зрителей.</w:t>
      </w:r>
    </w:p>
    <w:p w:rsidR="00111171" w:rsidRPr="00335E3E" w:rsidRDefault="00111171" w:rsidP="00111171">
      <w:pPr>
        <w:pStyle w:val="af1"/>
        <w:ind w:firstLine="708"/>
        <w:jc w:val="both"/>
        <w:rPr>
          <w:rFonts w:ascii="Times New Roman" w:hAnsi="Times New Roman" w:cs="Times New Roman"/>
          <w:sz w:val="28"/>
          <w:szCs w:val="28"/>
        </w:rPr>
      </w:pPr>
      <w:r>
        <w:rPr>
          <w:rFonts w:ascii="Times New Roman" w:hAnsi="Times New Roman" w:cs="Times New Roman"/>
          <w:sz w:val="28"/>
          <w:szCs w:val="28"/>
        </w:rPr>
        <w:t>Смотр-конкурс</w:t>
      </w:r>
      <w:r w:rsidRPr="00335E3E">
        <w:rPr>
          <w:rFonts w:ascii="Times New Roman" w:hAnsi="Times New Roman" w:cs="Times New Roman"/>
          <w:sz w:val="28"/>
          <w:szCs w:val="28"/>
        </w:rPr>
        <w:t xml:space="preserve"> стал настоящим народным праздником</w:t>
      </w:r>
      <w:r>
        <w:rPr>
          <w:rFonts w:ascii="Times New Roman" w:hAnsi="Times New Roman" w:cs="Times New Roman"/>
          <w:sz w:val="28"/>
          <w:szCs w:val="28"/>
        </w:rPr>
        <w:t>, как для самих участников, так и для жителей нашего района</w:t>
      </w:r>
      <w:r w:rsidRPr="00335E3E">
        <w:rPr>
          <w:rFonts w:ascii="Times New Roman" w:hAnsi="Times New Roman" w:cs="Times New Roman"/>
          <w:sz w:val="28"/>
          <w:szCs w:val="28"/>
        </w:rPr>
        <w:t>.</w:t>
      </w:r>
    </w:p>
    <w:p w:rsidR="00AD370C" w:rsidRDefault="00111171" w:rsidP="00111171">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Огромное количество участников позволило провести 6 и 7 декабря  Гала-концерт из двух частей, где </w:t>
      </w:r>
      <w:r w:rsidRPr="00335E3E">
        <w:rPr>
          <w:rFonts w:ascii="Times New Roman" w:hAnsi="Times New Roman" w:cs="Times New Roman"/>
          <w:sz w:val="28"/>
          <w:szCs w:val="28"/>
        </w:rPr>
        <w:t>выступили лучшие творческие колл</w:t>
      </w:r>
      <w:r>
        <w:rPr>
          <w:rFonts w:ascii="Times New Roman" w:hAnsi="Times New Roman" w:cs="Times New Roman"/>
          <w:sz w:val="28"/>
          <w:szCs w:val="28"/>
        </w:rPr>
        <w:t>ективы учреждений, организаций и предприятий районного центра.</w:t>
      </w:r>
      <w:r w:rsidR="009A2511">
        <w:rPr>
          <w:rFonts w:ascii="Times New Roman" w:hAnsi="Times New Roman" w:cs="Times New Roman"/>
          <w:sz w:val="28"/>
          <w:szCs w:val="28"/>
        </w:rPr>
        <w:t xml:space="preserve"> </w:t>
      </w:r>
      <w:r>
        <w:rPr>
          <w:rFonts w:ascii="Times New Roman" w:hAnsi="Times New Roman" w:cs="Times New Roman"/>
          <w:sz w:val="28"/>
          <w:szCs w:val="28"/>
        </w:rPr>
        <w:t>Ж</w:t>
      </w:r>
      <w:r w:rsidR="00AD370C" w:rsidRPr="00AD370C">
        <w:rPr>
          <w:rFonts w:ascii="Times New Roman" w:hAnsi="Times New Roman" w:cs="Times New Roman"/>
          <w:sz w:val="28"/>
          <w:szCs w:val="28"/>
        </w:rPr>
        <w:t>юри конкурса определило победителей, которые награждены дипломами и памятными подарками.</w:t>
      </w:r>
    </w:p>
    <w:p w:rsidR="00111171" w:rsidRPr="00111171" w:rsidRDefault="00111171" w:rsidP="009A2511">
      <w:pPr>
        <w:pStyle w:val="af1"/>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Постановлением </w:t>
      </w:r>
      <w:r w:rsidRPr="00111171">
        <w:rPr>
          <w:rFonts w:ascii="Times New Roman" w:hAnsi="Times New Roman" w:cs="Times New Roman"/>
          <w:sz w:val="28"/>
          <w:szCs w:val="28"/>
          <w:lang w:val="ba-RU"/>
        </w:rPr>
        <w:t>Главы Администрации муниципального района Бураевский район Нурисламова Бориса Шарафгалиевича между поселениями муниципального района Бураевский район с февраля по март месяцы прошел районный фестиваль – конкурс художественной самодеятельности по пяти жанрам:</w:t>
      </w:r>
    </w:p>
    <w:p w:rsidR="00111171" w:rsidRPr="00111171" w:rsidRDefault="00111171" w:rsidP="00111171">
      <w:pPr>
        <w:pStyle w:val="af1"/>
        <w:jc w:val="both"/>
        <w:rPr>
          <w:rFonts w:ascii="Times New Roman" w:hAnsi="Times New Roman" w:cs="Times New Roman"/>
          <w:sz w:val="28"/>
          <w:szCs w:val="28"/>
        </w:rPr>
      </w:pPr>
      <w:r w:rsidRPr="00111171">
        <w:rPr>
          <w:rFonts w:ascii="Times New Roman" w:hAnsi="Times New Roman" w:cs="Times New Roman"/>
          <w:sz w:val="28"/>
          <w:szCs w:val="28"/>
          <w:lang w:val="ba-RU"/>
        </w:rPr>
        <w:t>-вокальный фестиваль-конкурс “Озелмәс моң</w:t>
      </w:r>
      <w:r w:rsidRPr="00111171">
        <w:rPr>
          <w:rFonts w:ascii="Times New Roman" w:hAnsi="Times New Roman" w:cs="Times New Roman"/>
          <w:sz w:val="28"/>
          <w:szCs w:val="28"/>
        </w:rPr>
        <w:t>»</w:t>
      </w:r>
    </w:p>
    <w:p w:rsidR="00111171" w:rsidRPr="00111171" w:rsidRDefault="00111171" w:rsidP="00111171">
      <w:pPr>
        <w:pStyle w:val="af1"/>
        <w:jc w:val="both"/>
        <w:rPr>
          <w:rFonts w:ascii="Times New Roman" w:hAnsi="Times New Roman" w:cs="Times New Roman"/>
          <w:sz w:val="28"/>
          <w:szCs w:val="28"/>
          <w:lang w:val="ba-RU"/>
        </w:rPr>
      </w:pPr>
      <w:r w:rsidRPr="00111171">
        <w:rPr>
          <w:rFonts w:ascii="Times New Roman" w:hAnsi="Times New Roman" w:cs="Times New Roman"/>
          <w:sz w:val="28"/>
          <w:szCs w:val="28"/>
        </w:rPr>
        <w:t>-фестиваль конкурс по инструментальному жанру и художественному слову</w:t>
      </w:r>
      <w:r w:rsidRPr="00111171">
        <w:rPr>
          <w:rFonts w:ascii="Times New Roman" w:hAnsi="Times New Roman" w:cs="Times New Roman"/>
          <w:sz w:val="28"/>
          <w:szCs w:val="28"/>
          <w:lang w:val="ba-RU"/>
        </w:rPr>
        <w:t xml:space="preserve"> “Халкым теле моңга уралган”</w:t>
      </w:r>
    </w:p>
    <w:p w:rsidR="00111171" w:rsidRPr="00111171" w:rsidRDefault="00111171" w:rsidP="00111171">
      <w:pPr>
        <w:pStyle w:val="af1"/>
        <w:jc w:val="both"/>
        <w:rPr>
          <w:rFonts w:ascii="Times New Roman" w:hAnsi="Times New Roman" w:cs="Times New Roman"/>
          <w:sz w:val="28"/>
          <w:szCs w:val="28"/>
          <w:lang w:val="ba-RU"/>
        </w:rPr>
      </w:pPr>
      <w:r w:rsidRPr="00111171">
        <w:rPr>
          <w:rFonts w:ascii="Times New Roman" w:hAnsi="Times New Roman" w:cs="Times New Roman"/>
          <w:sz w:val="28"/>
          <w:szCs w:val="28"/>
          <w:lang w:val="ba-RU"/>
        </w:rPr>
        <w:t>-хореографический фестиваль-конкурс “Шома бас”</w:t>
      </w:r>
      <w:r w:rsidR="004E2477">
        <w:rPr>
          <w:rFonts w:ascii="Times New Roman" w:hAnsi="Times New Roman" w:cs="Times New Roman"/>
          <w:sz w:val="28"/>
          <w:szCs w:val="28"/>
          <w:lang w:val="ba-RU"/>
        </w:rPr>
        <w:t xml:space="preserve"> (призовой фонд 50 000 рублей)</w:t>
      </w:r>
    </w:p>
    <w:p w:rsidR="00111171" w:rsidRPr="00111171" w:rsidRDefault="00111171" w:rsidP="00111171">
      <w:pPr>
        <w:pStyle w:val="af1"/>
        <w:jc w:val="both"/>
        <w:rPr>
          <w:rFonts w:ascii="Times New Roman" w:hAnsi="Times New Roman" w:cs="Times New Roman"/>
          <w:sz w:val="28"/>
          <w:szCs w:val="28"/>
          <w:lang w:val="ba-RU"/>
        </w:rPr>
      </w:pPr>
      <w:r w:rsidRPr="00111171">
        <w:rPr>
          <w:rFonts w:ascii="Times New Roman" w:hAnsi="Times New Roman" w:cs="Times New Roman"/>
          <w:sz w:val="28"/>
          <w:szCs w:val="28"/>
          <w:lang w:val="ba-RU"/>
        </w:rPr>
        <w:lastRenderedPageBreak/>
        <w:t>-фестиваль - конкурс национальных культур и фольклора “Халкым йолалары-күңел козгесе”</w:t>
      </w:r>
    </w:p>
    <w:p w:rsidR="00111171" w:rsidRDefault="00111171" w:rsidP="004E2477">
      <w:pPr>
        <w:pStyle w:val="af1"/>
        <w:jc w:val="both"/>
        <w:rPr>
          <w:rFonts w:ascii="Times New Roman" w:hAnsi="Times New Roman" w:cs="Times New Roman"/>
          <w:sz w:val="28"/>
          <w:szCs w:val="28"/>
        </w:rPr>
      </w:pPr>
      <w:r w:rsidRPr="00111171">
        <w:rPr>
          <w:rFonts w:ascii="Times New Roman" w:hAnsi="Times New Roman" w:cs="Times New Roman"/>
          <w:sz w:val="28"/>
          <w:szCs w:val="28"/>
        </w:rPr>
        <w:tab/>
        <w:t>Подведение итогов фестиваля-конкурса состоялось 30 марта на сцене Бураевского районного Дома культуры имени Рауфы</w:t>
      </w:r>
      <w:r w:rsidR="009A2511">
        <w:rPr>
          <w:rFonts w:ascii="Times New Roman" w:hAnsi="Times New Roman" w:cs="Times New Roman"/>
          <w:sz w:val="28"/>
          <w:szCs w:val="28"/>
        </w:rPr>
        <w:t xml:space="preserve"> </w:t>
      </w:r>
      <w:r w:rsidRPr="00111171">
        <w:rPr>
          <w:rFonts w:ascii="Times New Roman" w:hAnsi="Times New Roman" w:cs="Times New Roman"/>
          <w:sz w:val="28"/>
          <w:szCs w:val="28"/>
        </w:rPr>
        <w:t>Галиевой. Большую праздничную фестивальную программу из 27 номеров представили участники из сельских поселений района. Лучшие национальные вокальные, хореографические, инструментальные, фольклорные коллективы, чтецы показывали свое мастерство. Прошедший районный фестиваль-конкурс показал жанровое многообразие, национальный колорит коллективов, увеличение участников клубных формирований и хорошую организационную работу сельских учреждений культуры.</w:t>
      </w:r>
    </w:p>
    <w:p w:rsidR="005824C5" w:rsidRPr="00AD370C" w:rsidRDefault="005824C5" w:rsidP="005824C5">
      <w:pPr>
        <w:pStyle w:val="af1"/>
        <w:ind w:firstLine="708"/>
        <w:jc w:val="both"/>
        <w:rPr>
          <w:rFonts w:ascii="Times New Roman" w:hAnsi="Times New Roman" w:cs="Times New Roman"/>
          <w:sz w:val="28"/>
          <w:szCs w:val="28"/>
        </w:rPr>
      </w:pPr>
      <w:r w:rsidRPr="00835176">
        <w:rPr>
          <w:rFonts w:ascii="Times New Roman" w:hAnsi="Times New Roman" w:cs="Times New Roman"/>
          <w:sz w:val="28"/>
          <w:szCs w:val="28"/>
        </w:rPr>
        <w:t>Огромный интерес и большую посещаемость вызвала первая районная выставка изобразительного и декоративно-прикладного искусства, посвященная Году волонтера и Году семьи, в арт-галерее «Танып-су». В экспозиции выставлялись работы по живописи, графике, декоративно-прикладному искусству 47 мастеров. В Бураевском районе много талантливых, уникальных, увлеченных семей, людей. Среди них есть и молодые мастера, стремящиеся к народному творчеству.</w:t>
      </w:r>
    </w:p>
    <w:p w:rsidR="00652A67" w:rsidRPr="00652A67" w:rsidRDefault="004E2477" w:rsidP="00652A67">
      <w:pPr>
        <w:pStyle w:val="af1"/>
        <w:ind w:firstLine="708"/>
        <w:jc w:val="both"/>
        <w:rPr>
          <w:rFonts w:ascii="Times New Roman" w:hAnsi="Times New Roman" w:cs="Times New Roman"/>
          <w:sz w:val="28"/>
          <w:szCs w:val="28"/>
          <w:lang w:val="be-BY" w:eastAsia="ru-RU"/>
        </w:rPr>
      </w:pPr>
      <w:r>
        <w:rPr>
          <w:rFonts w:ascii="Times New Roman" w:hAnsi="Times New Roman" w:cs="Times New Roman"/>
          <w:sz w:val="28"/>
          <w:szCs w:val="28"/>
          <w:lang w:eastAsia="ru-RU"/>
        </w:rPr>
        <w:t>В 2018</w:t>
      </w:r>
      <w:r w:rsidR="00652A67" w:rsidRPr="00652A67">
        <w:rPr>
          <w:rFonts w:ascii="Times New Roman" w:hAnsi="Times New Roman" w:cs="Times New Roman"/>
          <w:sz w:val="28"/>
          <w:szCs w:val="28"/>
          <w:lang w:eastAsia="ru-RU"/>
        </w:rPr>
        <w:t xml:space="preserve"> году праздники «Шежере байрамы» и праздники Родословной про</w:t>
      </w:r>
      <w:r w:rsidR="00652A67" w:rsidRPr="00652A67">
        <w:rPr>
          <w:rFonts w:ascii="Times New Roman" w:hAnsi="Times New Roman" w:cs="Times New Roman"/>
          <w:sz w:val="28"/>
          <w:szCs w:val="28"/>
          <w:lang w:val="be-BY" w:eastAsia="ru-RU"/>
        </w:rPr>
        <w:t>ведены</w:t>
      </w:r>
      <w:r w:rsidR="005C0922">
        <w:rPr>
          <w:rFonts w:ascii="Times New Roman" w:hAnsi="Times New Roman" w:cs="Times New Roman"/>
          <w:sz w:val="28"/>
          <w:szCs w:val="28"/>
          <w:lang w:eastAsia="ru-RU"/>
        </w:rPr>
        <w:t xml:space="preserve"> в 26</w:t>
      </w:r>
      <w:r w:rsidR="00652A67" w:rsidRPr="00652A67">
        <w:rPr>
          <w:rFonts w:ascii="Times New Roman" w:hAnsi="Times New Roman" w:cs="Times New Roman"/>
          <w:sz w:val="28"/>
          <w:szCs w:val="28"/>
          <w:lang w:eastAsia="ru-RU"/>
        </w:rPr>
        <w:t xml:space="preserve"> населенных пунктах</w:t>
      </w:r>
      <w:r w:rsidR="00652A67" w:rsidRPr="00652A67">
        <w:rPr>
          <w:rFonts w:ascii="Times New Roman" w:hAnsi="Times New Roman" w:cs="Times New Roman"/>
          <w:sz w:val="28"/>
          <w:szCs w:val="28"/>
          <w:lang w:val="be-BY" w:eastAsia="ru-RU"/>
        </w:rPr>
        <w:t>. Наиболее яркими мероприятиями стали праздники:</w:t>
      </w:r>
    </w:p>
    <w:p w:rsidR="00652A67" w:rsidRPr="00652A67" w:rsidRDefault="004E2477" w:rsidP="00652A67">
      <w:pPr>
        <w:pStyle w:val="af1"/>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Тугаряковский СК  шәжәрә </w:t>
      </w:r>
      <w:r w:rsidR="00652A67" w:rsidRPr="00652A67">
        <w:rPr>
          <w:rFonts w:ascii="Times New Roman" w:hAnsi="Times New Roman" w:cs="Times New Roman"/>
          <w:sz w:val="28"/>
          <w:szCs w:val="28"/>
          <w:lang w:val="be-BY"/>
        </w:rPr>
        <w:t xml:space="preserve"> бәйрәме  “Саумысыз, авылдашлар!”</w:t>
      </w:r>
    </w:p>
    <w:p w:rsidR="00652A67" w:rsidRPr="00652A67" w:rsidRDefault="00652A67" w:rsidP="004E2477">
      <w:pPr>
        <w:pStyle w:val="af1"/>
        <w:jc w:val="both"/>
        <w:rPr>
          <w:rFonts w:ascii="Times New Roman" w:hAnsi="Times New Roman" w:cs="Times New Roman"/>
          <w:sz w:val="28"/>
          <w:szCs w:val="28"/>
          <w:lang w:val="be-BY"/>
        </w:rPr>
      </w:pPr>
      <w:r w:rsidRPr="00652A67">
        <w:rPr>
          <w:rFonts w:ascii="Times New Roman" w:hAnsi="Times New Roman" w:cs="Times New Roman"/>
          <w:sz w:val="28"/>
          <w:szCs w:val="28"/>
          <w:lang w:val="be-BY"/>
        </w:rPr>
        <w:t xml:space="preserve">- </w:t>
      </w:r>
      <w:r w:rsidR="004E2477">
        <w:rPr>
          <w:rFonts w:ascii="Times New Roman" w:hAnsi="Times New Roman" w:cs="Times New Roman"/>
          <w:sz w:val="28"/>
          <w:szCs w:val="28"/>
          <w:lang w:val="be-BY"/>
        </w:rPr>
        <w:t xml:space="preserve">Бигиняевский СК шәжәрә </w:t>
      </w:r>
      <w:r w:rsidRPr="00652A67">
        <w:rPr>
          <w:rFonts w:ascii="Times New Roman" w:hAnsi="Times New Roman" w:cs="Times New Roman"/>
          <w:sz w:val="28"/>
          <w:szCs w:val="28"/>
          <w:lang w:val="be-BY"/>
        </w:rPr>
        <w:t>бәйрәме  “</w:t>
      </w:r>
      <w:r w:rsidR="004E2477">
        <w:rPr>
          <w:rFonts w:ascii="Times New Roman" w:hAnsi="Times New Roman" w:cs="Times New Roman"/>
          <w:sz w:val="28"/>
          <w:szCs w:val="28"/>
          <w:lang w:val="be-BY"/>
        </w:rPr>
        <w:t>Буыннар чылбыры озелмэсен</w:t>
      </w:r>
      <w:r w:rsidRPr="00652A67">
        <w:rPr>
          <w:rFonts w:ascii="Times New Roman" w:hAnsi="Times New Roman" w:cs="Times New Roman"/>
          <w:sz w:val="28"/>
          <w:szCs w:val="28"/>
          <w:lang w:val="be-BY"/>
        </w:rPr>
        <w:t>”</w:t>
      </w:r>
    </w:p>
    <w:p w:rsidR="00652A67" w:rsidRPr="00652A67" w:rsidRDefault="00652A67" w:rsidP="00652A67">
      <w:pPr>
        <w:pStyle w:val="af1"/>
        <w:jc w:val="both"/>
        <w:rPr>
          <w:rFonts w:ascii="Times New Roman" w:hAnsi="Times New Roman" w:cs="Times New Roman"/>
          <w:sz w:val="28"/>
          <w:szCs w:val="28"/>
          <w:lang w:val="be-BY"/>
        </w:rPr>
      </w:pPr>
      <w:r w:rsidRPr="00652A67">
        <w:rPr>
          <w:rFonts w:ascii="Times New Roman" w:hAnsi="Times New Roman" w:cs="Times New Roman"/>
          <w:sz w:val="28"/>
          <w:szCs w:val="28"/>
          <w:lang w:val="be-BY"/>
        </w:rPr>
        <w:t xml:space="preserve">- Кулаевский СК    шәжәрә бәйрәме “Исәннәрнең кадерен бел, үлгәннәрнең каберен бел”                                                                                                                                                                                                                                                                                                                                                                                                                                                                                           </w:t>
      </w:r>
    </w:p>
    <w:p w:rsidR="00652A67" w:rsidRPr="00652A67" w:rsidRDefault="00652A67" w:rsidP="00652A67">
      <w:pPr>
        <w:pStyle w:val="af1"/>
        <w:jc w:val="both"/>
        <w:rPr>
          <w:rFonts w:ascii="Times New Roman" w:hAnsi="Times New Roman" w:cs="Times New Roman"/>
          <w:sz w:val="28"/>
          <w:szCs w:val="28"/>
          <w:lang w:val="be-BY"/>
        </w:rPr>
      </w:pPr>
      <w:r w:rsidRPr="00652A67">
        <w:rPr>
          <w:rFonts w:ascii="Times New Roman" w:hAnsi="Times New Roman" w:cs="Times New Roman"/>
          <w:sz w:val="28"/>
          <w:szCs w:val="28"/>
          <w:lang w:val="be-BY"/>
        </w:rPr>
        <w:t xml:space="preserve">- </w:t>
      </w:r>
      <w:r w:rsidR="00FB00C7">
        <w:rPr>
          <w:rFonts w:ascii="Times New Roman" w:hAnsi="Times New Roman" w:cs="Times New Roman"/>
          <w:sz w:val="28"/>
          <w:szCs w:val="28"/>
          <w:lang w:val="be-BY"/>
        </w:rPr>
        <w:t>Силасовский</w:t>
      </w:r>
      <w:r w:rsidRPr="00652A67">
        <w:rPr>
          <w:rFonts w:ascii="Times New Roman" w:hAnsi="Times New Roman" w:cs="Times New Roman"/>
          <w:sz w:val="28"/>
          <w:szCs w:val="28"/>
          <w:lang w:val="be-BY"/>
        </w:rPr>
        <w:t xml:space="preserve"> СК шәжәрә бәйрәме “</w:t>
      </w:r>
      <w:r w:rsidR="00FB00C7">
        <w:rPr>
          <w:rFonts w:ascii="Times New Roman" w:hAnsi="Times New Roman" w:cs="Times New Roman"/>
          <w:sz w:val="28"/>
          <w:szCs w:val="28"/>
          <w:lang w:val="be-BY"/>
        </w:rPr>
        <w:t>Саумысыз, авылдашлар!</w:t>
      </w:r>
      <w:r w:rsidRPr="00652A67">
        <w:rPr>
          <w:rFonts w:ascii="Times New Roman" w:hAnsi="Times New Roman" w:cs="Times New Roman"/>
          <w:sz w:val="28"/>
          <w:szCs w:val="28"/>
          <w:lang w:val="be-BY"/>
        </w:rPr>
        <w:t>”</w:t>
      </w:r>
    </w:p>
    <w:p w:rsidR="00205CEA" w:rsidRPr="00205CEA" w:rsidRDefault="009E0CC4" w:rsidP="000A2CD8">
      <w:pPr>
        <w:pStyle w:val="af1"/>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Ежегодно </w:t>
      </w:r>
      <w:r w:rsidR="00205CEA" w:rsidRPr="00205CEA">
        <w:rPr>
          <w:rFonts w:ascii="Times New Roman" w:eastAsia="Calibri" w:hAnsi="Times New Roman" w:cs="Times New Roman"/>
          <w:sz w:val="28"/>
          <w:szCs w:val="28"/>
        </w:rPr>
        <w:t>учреждения</w:t>
      </w:r>
      <w:r>
        <w:rPr>
          <w:rFonts w:ascii="Times New Roman" w:eastAsia="Calibri" w:hAnsi="Times New Roman" w:cs="Times New Roman"/>
          <w:sz w:val="28"/>
          <w:szCs w:val="28"/>
        </w:rPr>
        <w:t xml:space="preserve"> культуры активно присоединяются </w:t>
      </w:r>
      <w:r w:rsidR="00205CEA" w:rsidRPr="00205CEA">
        <w:rPr>
          <w:rFonts w:ascii="Times New Roman" w:eastAsia="Calibri" w:hAnsi="Times New Roman" w:cs="Times New Roman"/>
          <w:sz w:val="28"/>
          <w:szCs w:val="28"/>
        </w:rPr>
        <w:t xml:space="preserve">к </w:t>
      </w:r>
      <w:r w:rsidR="00652A67">
        <w:rPr>
          <w:rFonts w:ascii="Times New Roman" w:eastAsia="Calibri" w:hAnsi="Times New Roman" w:cs="Times New Roman"/>
          <w:sz w:val="28"/>
          <w:szCs w:val="28"/>
        </w:rPr>
        <w:t>республиканским акциям</w:t>
      </w:r>
      <w:r w:rsidR="009A251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«Библионочь», «Театральная ночь», «Ночь в музее», </w:t>
      </w:r>
      <w:r w:rsidR="00205CEA" w:rsidRPr="00205CEA">
        <w:rPr>
          <w:rFonts w:ascii="Times New Roman" w:eastAsia="Calibri" w:hAnsi="Times New Roman" w:cs="Times New Roman"/>
          <w:sz w:val="28"/>
          <w:szCs w:val="28"/>
        </w:rPr>
        <w:t>«Дисконочь»</w:t>
      </w:r>
      <w:r w:rsidR="00652A67">
        <w:rPr>
          <w:rFonts w:ascii="Times New Roman" w:eastAsia="Calibri" w:hAnsi="Times New Roman" w:cs="Times New Roman"/>
          <w:sz w:val="28"/>
          <w:szCs w:val="28"/>
        </w:rPr>
        <w:t>, «Ночь искусств», «Мой язык-язык дружбы»</w:t>
      </w:r>
      <w:r w:rsidR="00205CEA" w:rsidRPr="00205CEA">
        <w:rPr>
          <w:rFonts w:ascii="Times New Roman" w:eastAsia="Calibri" w:hAnsi="Times New Roman" w:cs="Times New Roman"/>
          <w:sz w:val="28"/>
          <w:szCs w:val="28"/>
        </w:rPr>
        <w:t xml:space="preserve">. </w:t>
      </w:r>
    </w:p>
    <w:p w:rsidR="00FB00C7" w:rsidRDefault="00582451" w:rsidP="00DB7761">
      <w:pPr>
        <w:pStyle w:val="af1"/>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 года в сельских учреждениях культуры проводятся различ</w:t>
      </w:r>
      <w:r w:rsidR="00652A67">
        <w:rPr>
          <w:rFonts w:ascii="Times New Roman" w:eastAsia="Calibri" w:hAnsi="Times New Roman" w:cs="Times New Roman"/>
          <w:sz w:val="28"/>
          <w:szCs w:val="28"/>
        </w:rPr>
        <w:t xml:space="preserve">ные народные гуляния, национальные </w:t>
      </w:r>
      <w:r>
        <w:rPr>
          <w:rFonts w:ascii="Times New Roman" w:eastAsia="Calibri" w:hAnsi="Times New Roman" w:cs="Times New Roman"/>
          <w:sz w:val="28"/>
          <w:szCs w:val="28"/>
        </w:rPr>
        <w:t xml:space="preserve">праздники. </w:t>
      </w:r>
    </w:p>
    <w:p w:rsidR="00FB00C7" w:rsidRDefault="00FB00C7" w:rsidP="00FB00C7">
      <w:pPr>
        <w:ind w:firstLine="708"/>
        <w:jc w:val="both"/>
        <w:rPr>
          <w:rFonts w:ascii="Times New Roman" w:hAnsi="Times New Roman" w:cs="Times New Roman"/>
          <w:sz w:val="28"/>
          <w:szCs w:val="28"/>
        </w:rPr>
      </w:pPr>
      <w:r w:rsidRPr="00FB00C7">
        <w:rPr>
          <w:rFonts w:ascii="Times New Roman" w:hAnsi="Times New Roman" w:cs="Times New Roman"/>
          <w:sz w:val="28"/>
          <w:szCs w:val="28"/>
        </w:rPr>
        <w:t>10 июня в районном центре с.Бураево прошел национальный праздник «Сабантуй-2018». Традиционно, на площадке «Тирмэле</w:t>
      </w:r>
      <w:r w:rsidR="009A2511">
        <w:rPr>
          <w:rFonts w:ascii="Times New Roman" w:hAnsi="Times New Roman" w:cs="Times New Roman"/>
          <w:sz w:val="28"/>
          <w:szCs w:val="28"/>
        </w:rPr>
        <w:t xml:space="preserve"> </w:t>
      </w:r>
      <w:r w:rsidRPr="00FB00C7">
        <w:rPr>
          <w:rFonts w:ascii="Times New Roman" w:hAnsi="Times New Roman" w:cs="Times New Roman"/>
          <w:sz w:val="28"/>
          <w:szCs w:val="28"/>
        </w:rPr>
        <w:t xml:space="preserve">авылы», установили юрты, избы, где проходили выставки мастеров прикладного искусства, национальных блюд, фольклорные композиции народов, проживающих на территории нашего района. Затем начались четыре масштабных театрализованных блока, посвященные основные темам праздника: «Сабантуй» - праздник многонационального народа, Год семьи и волонтера, спортивный блок, 12 июня – День России. Около 1000 участников художественной самодеятельности были задействованы в театрализованных представлениях. Флаги, красочные костюмы, продуманный сценарий, хорошая организованность участников, использование больших тематических баннеров, сценической техники и оборудования позволили зрителям разделить радость от успешного окончания сева, ощутить дружбу многонационального народа, важность крепкой семьи и испытать гордость за нашу Россию. Дружное выступление юных волонтеров никого не оставили равнодушными. Сладким </w:t>
      </w:r>
      <w:r w:rsidRPr="00FB00C7">
        <w:rPr>
          <w:rFonts w:ascii="Times New Roman" w:hAnsi="Times New Roman" w:cs="Times New Roman"/>
          <w:sz w:val="28"/>
          <w:szCs w:val="28"/>
        </w:rPr>
        <w:lastRenderedPageBreak/>
        <w:t>сюрпризом для зрителей стало угощение чак-чаком семи девушками в национальных башкирских костюмах. Стая белых голубей, флаги России и Башкортостана, разноцветный фейерверк, трепетная песня о России стали красочным завершающим финалом. Концертную и театрализованную часть продолжили народные игры, конкурсы, состязания. С успехом выступили почетные гости – любимые певцы Хамдуна</w:t>
      </w:r>
      <w:r w:rsidR="005A3EB1">
        <w:rPr>
          <w:rFonts w:ascii="Times New Roman" w:hAnsi="Times New Roman" w:cs="Times New Roman"/>
          <w:sz w:val="28"/>
          <w:szCs w:val="28"/>
        </w:rPr>
        <w:t xml:space="preserve"> </w:t>
      </w:r>
      <w:r w:rsidRPr="00FB00C7">
        <w:rPr>
          <w:rFonts w:ascii="Times New Roman" w:hAnsi="Times New Roman" w:cs="Times New Roman"/>
          <w:sz w:val="28"/>
          <w:szCs w:val="28"/>
        </w:rPr>
        <w:t>Тимергалиева, Фарида Тимербаева, Ильхам Шариф и Ильнар Гильманшин. Огромное количество зрителей собрали конкурсы художественной самодеятельности, где участвовали как танцевальные, вокальные, инструментальные коллективы, так и отдельные исполнители.11, 12 июня с большой организованностью прошли национальные праздники «Сабантуй» и в сельских поселениях нашего района.</w:t>
      </w:r>
    </w:p>
    <w:p w:rsidR="00095DCF" w:rsidRPr="00BF1A75" w:rsidRDefault="001915A9" w:rsidP="00095DCF">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 рамке </w:t>
      </w:r>
      <w:r w:rsidR="00FB00C7">
        <w:rPr>
          <w:rFonts w:ascii="Times New Roman" w:hAnsi="Times New Roman"/>
          <w:sz w:val="28"/>
          <w:szCs w:val="28"/>
          <w:lang w:eastAsia="ru-RU"/>
        </w:rPr>
        <w:t xml:space="preserve">мероприятий к Году волонтера в РФ и </w:t>
      </w:r>
      <w:r>
        <w:rPr>
          <w:rFonts w:ascii="Times New Roman" w:hAnsi="Times New Roman"/>
          <w:sz w:val="28"/>
          <w:szCs w:val="28"/>
          <w:lang w:eastAsia="ru-RU"/>
        </w:rPr>
        <w:t xml:space="preserve">Года </w:t>
      </w:r>
      <w:r w:rsidR="00FB00C7">
        <w:rPr>
          <w:rFonts w:ascii="Times New Roman" w:hAnsi="Times New Roman"/>
          <w:sz w:val="28"/>
          <w:szCs w:val="28"/>
          <w:lang w:eastAsia="ru-RU"/>
        </w:rPr>
        <w:t>семьи в РБ</w:t>
      </w:r>
      <w:r>
        <w:rPr>
          <w:rFonts w:ascii="Times New Roman" w:hAnsi="Times New Roman"/>
          <w:sz w:val="28"/>
          <w:szCs w:val="28"/>
          <w:lang w:eastAsia="ru-RU"/>
        </w:rPr>
        <w:t xml:space="preserve"> у</w:t>
      </w:r>
      <w:r w:rsidR="00095DCF" w:rsidRPr="00BF1A75">
        <w:rPr>
          <w:rFonts w:ascii="Times New Roman" w:hAnsi="Times New Roman"/>
          <w:sz w:val="28"/>
          <w:szCs w:val="28"/>
          <w:lang w:eastAsia="ru-RU"/>
        </w:rPr>
        <w:t>чреждениями культурно-досугово</w:t>
      </w:r>
      <w:r w:rsidR="00FB00C7">
        <w:rPr>
          <w:rFonts w:ascii="Times New Roman" w:hAnsi="Times New Roman"/>
          <w:sz w:val="28"/>
          <w:szCs w:val="28"/>
          <w:lang w:eastAsia="ru-RU"/>
        </w:rPr>
        <w:t>го типа проведено  253</w:t>
      </w:r>
      <w:r w:rsidR="00F95B71">
        <w:rPr>
          <w:rFonts w:ascii="Times New Roman" w:hAnsi="Times New Roman"/>
          <w:sz w:val="28"/>
          <w:szCs w:val="28"/>
          <w:lang w:eastAsia="ru-RU"/>
        </w:rPr>
        <w:t xml:space="preserve"> меропр</w:t>
      </w:r>
      <w:r>
        <w:rPr>
          <w:rFonts w:ascii="Times New Roman" w:hAnsi="Times New Roman"/>
          <w:sz w:val="28"/>
          <w:szCs w:val="28"/>
          <w:lang w:eastAsia="ru-RU"/>
        </w:rPr>
        <w:t>иятия</w:t>
      </w:r>
      <w:r w:rsidR="00F95B71">
        <w:rPr>
          <w:rFonts w:ascii="Times New Roman" w:hAnsi="Times New Roman"/>
          <w:sz w:val="28"/>
          <w:szCs w:val="28"/>
          <w:lang w:eastAsia="ru-RU"/>
        </w:rPr>
        <w:t xml:space="preserve"> – </w:t>
      </w:r>
      <w:r w:rsidR="00095DCF">
        <w:rPr>
          <w:rFonts w:ascii="Times New Roman" w:hAnsi="Times New Roman"/>
          <w:sz w:val="28"/>
          <w:szCs w:val="28"/>
          <w:lang w:eastAsia="ru-RU"/>
        </w:rPr>
        <w:t>фестивали, конкурсы, концерты, тематические вечера</w:t>
      </w:r>
      <w:r w:rsidR="00095DCF" w:rsidRPr="00BF1A75">
        <w:rPr>
          <w:rFonts w:ascii="Times New Roman" w:hAnsi="Times New Roman"/>
          <w:sz w:val="28"/>
          <w:szCs w:val="28"/>
          <w:lang w:eastAsia="ru-RU"/>
        </w:rPr>
        <w:t xml:space="preserve">. </w:t>
      </w:r>
    </w:p>
    <w:p w:rsidR="001411A7" w:rsidRPr="00633320" w:rsidRDefault="00B60857" w:rsidP="001411A7">
      <w:pPr>
        <w:spacing w:after="0"/>
        <w:ind w:firstLine="708"/>
        <w:jc w:val="both"/>
        <w:rPr>
          <w:rFonts w:ascii="Times New Roman" w:hAnsi="Times New Roman"/>
          <w:sz w:val="28"/>
          <w:szCs w:val="28"/>
          <w:lang w:eastAsia="ru-RU"/>
        </w:rPr>
      </w:pPr>
      <w:bookmarkStart w:id="7" w:name="_Toc471994736"/>
      <w:r w:rsidRPr="00633320">
        <w:rPr>
          <w:rFonts w:ascii="Times New Roman" w:hAnsi="Times New Roman"/>
          <w:sz w:val="28"/>
          <w:szCs w:val="28"/>
          <w:lang w:eastAsia="ru-RU"/>
        </w:rPr>
        <w:t xml:space="preserve">Библиотеками района проведено </w:t>
      </w:r>
      <w:r w:rsidR="00FA7927" w:rsidRPr="00633320">
        <w:rPr>
          <w:rFonts w:ascii="Times New Roman" w:hAnsi="Times New Roman"/>
          <w:sz w:val="28"/>
          <w:szCs w:val="28"/>
          <w:lang w:eastAsia="ru-RU"/>
        </w:rPr>
        <w:t>185</w:t>
      </w:r>
      <w:r w:rsidR="009A2511">
        <w:rPr>
          <w:rFonts w:ascii="Times New Roman" w:hAnsi="Times New Roman"/>
          <w:sz w:val="28"/>
          <w:szCs w:val="28"/>
          <w:lang w:eastAsia="ru-RU"/>
        </w:rPr>
        <w:t xml:space="preserve"> мероприятий. Самые интересные из них литературно-музыкаль</w:t>
      </w:r>
      <w:r w:rsidR="001411A7" w:rsidRPr="00633320">
        <w:rPr>
          <w:rFonts w:ascii="Times New Roman" w:hAnsi="Times New Roman"/>
          <w:sz w:val="28"/>
          <w:szCs w:val="28"/>
          <w:lang w:eastAsia="ru-RU"/>
        </w:rPr>
        <w:t>ная гостиная ко Дню матери «Матер</w:t>
      </w:r>
      <w:r w:rsidR="009A2511">
        <w:rPr>
          <w:rFonts w:ascii="Times New Roman" w:hAnsi="Times New Roman"/>
          <w:sz w:val="28"/>
          <w:szCs w:val="28"/>
          <w:lang w:eastAsia="ru-RU"/>
        </w:rPr>
        <w:t>и</w:t>
      </w:r>
      <w:r w:rsidR="001411A7" w:rsidRPr="00633320">
        <w:rPr>
          <w:rFonts w:ascii="Times New Roman" w:hAnsi="Times New Roman"/>
          <w:sz w:val="28"/>
          <w:szCs w:val="28"/>
          <w:lang w:eastAsia="ru-RU"/>
        </w:rPr>
        <w:t xml:space="preserve">  моей умелые руки», праздник цветов «Сумбюля», конкурс чтецов «Все начинается с любви»,  Уличный фестиваль «Книга собирает друзей!»,  литературно-музыкальная композиция «Семья – остров духовной жизни», читат</w:t>
      </w:r>
      <w:r w:rsidR="009A2511">
        <w:rPr>
          <w:rFonts w:ascii="Times New Roman" w:hAnsi="Times New Roman"/>
          <w:sz w:val="28"/>
          <w:szCs w:val="28"/>
          <w:lang w:eastAsia="ru-RU"/>
        </w:rPr>
        <w:t>ельская конференция по повести М.Карима</w:t>
      </w:r>
      <w:r w:rsidR="001411A7" w:rsidRPr="00633320">
        <w:rPr>
          <w:rFonts w:ascii="Times New Roman" w:hAnsi="Times New Roman"/>
          <w:sz w:val="28"/>
          <w:szCs w:val="28"/>
          <w:lang w:eastAsia="ru-RU"/>
        </w:rPr>
        <w:t xml:space="preserve"> «Радость нашего дома», </w:t>
      </w:r>
      <w:r w:rsidR="00B230A2" w:rsidRPr="00633320">
        <w:rPr>
          <w:rFonts w:ascii="Times New Roman" w:hAnsi="Times New Roman"/>
          <w:sz w:val="28"/>
          <w:szCs w:val="28"/>
          <w:lang w:eastAsia="ru-RU"/>
        </w:rPr>
        <w:t>час памяти «О песнях Н.Наджми», мини буклет</w:t>
      </w:r>
      <w:r w:rsidR="001411A7" w:rsidRPr="00633320">
        <w:rPr>
          <w:rFonts w:ascii="Times New Roman" w:hAnsi="Times New Roman"/>
          <w:sz w:val="28"/>
          <w:szCs w:val="28"/>
          <w:lang w:eastAsia="ru-RU"/>
        </w:rPr>
        <w:t xml:space="preserve"> «Стихи в кармане»</w:t>
      </w:r>
      <w:r w:rsidR="009A2511">
        <w:rPr>
          <w:rFonts w:ascii="Times New Roman" w:hAnsi="Times New Roman"/>
          <w:sz w:val="28"/>
          <w:szCs w:val="28"/>
          <w:lang w:eastAsia="ru-RU"/>
        </w:rPr>
        <w:t xml:space="preserve">, </w:t>
      </w:r>
      <w:r w:rsidR="00B230A2" w:rsidRPr="00633320">
        <w:rPr>
          <w:rFonts w:ascii="Times New Roman" w:hAnsi="Times New Roman" w:cs="Times New Roman"/>
          <w:sz w:val="28"/>
          <w:szCs w:val="28"/>
        </w:rPr>
        <w:t>интеллектуально</w:t>
      </w:r>
      <w:r w:rsidR="00B230A2" w:rsidRPr="00633320">
        <w:rPr>
          <w:rFonts w:ascii="Times New Roman" w:hAnsi="Times New Roman" w:cs="Times New Roman"/>
          <w:sz w:val="28"/>
          <w:szCs w:val="28"/>
          <w:lang w:eastAsia="ru-RU"/>
        </w:rPr>
        <w:t>- спортивная</w:t>
      </w:r>
      <w:r w:rsidR="00B230A2" w:rsidRPr="00633320">
        <w:rPr>
          <w:rFonts w:ascii="Times New Roman" w:hAnsi="Times New Roman"/>
          <w:sz w:val="28"/>
          <w:szCs w:val="28"/>
          <w:lang w:eastAsia="ru-RU"/>
        </w:rPr>
        <w:t xml:space="preserve"> игра «Быть волонтером – КРУТО!».</w:t>
      </w:r>
    </w:p>
    <w:p w:rsidR="00CD1721" w:rsidRPr="00CD1721" w:rsidRDefault="00CD1721" w:rsidP="00CD1721">
      <w:pPr>
        <w:pStyle w:val="af1"/>
        <w:ind w:firstLine="708"/>
        <w:jc w:val="both"/>
        <w:rPr>
          <w:rFonts w:ascii="Times New Roman" w:hAnsi="Times New Roman" w:cs="Times New Roman"/>
          <w:sz w:val="28"/>
          <w:szCs w:val="28"/>
          <w:lang w:eastAsia="ru-RU"/>
        </w:rPr>
      </w:pPr>
      <w:r w:rsidRPr="00CD1721">
        <w:rPr>
          <w:rFonts w:ascii="Times New Roman" w:hAnsi="Times New Roman"/>
          <w:sz w:val="28"/>
          <w:szCs w:val="28"/>
          <w:lang w:eastAsia="ru-RU"/>
        </w:rPr>
        <w:t xml:space="preserve">Одним из приоритетных направлений деятельности стали мероприятия, посвященные 100-летию образования республики. </w:t>
      </w:r>
      <w:r w:rsidRPr="00CD1721">
        <w:rPr>
          <w:rFonts w:ascii="Times New Roman" w:hAnsi="Times New Roman" w:cs="Times New Roman"/>
          <w:sz w:val="28"/>
          <w:szCs w:val="28"/>
          <w:lang w:eastAsia="ru-RU"/>
        </w:rPr>
        <w:t>Так, Бураевский район успешно участвовал в значимом республиканском проекте фестивале-марафоне «Страницы истории Башкортостана». 26 сентября в Уфимской филармонии им.Х.Ахметова состоялась презентация Бураевского района. На мероприятии присутствовала министр культуры РБ Амина Шафикова.</w:t>
      </w:r>
    </w:p>
    <w:p w:rsidR="00CD1721" w:rsidRPr="00CD1721" w:rsidRDefault="00CD1721" w:rsidP="00CD1721">
      <w:pPr>
        <w:pStyle w:val="af1"/>
        <w:ind w:firstLine="708"/>
        <w:jc w:val="both"/>
        <w:rPr>
          <w:rFonts w:ascii="Times New Roman" w:hAnsi="Times New Roman" w:cs="Times New Roman"/>
          <w:sz w:val="28"/>
          <w:szCs w:val="28"/>
          <w:lang w:eastAsia="ru-RU"/>
        </w:rPr>
      </w:pPr>
      <w:r w:rsidRPr="00CD1721">
        <w:rPr>
          <w:rFonts w:ascii="Times New Roman" w:hAnsi="Times New Roman" w:cs="Times New Roman"/>
          <w:sz w:val="28"/>
          <w:szCs w:val="28"/>
          <w:lang w:eastAsia="ru-RU"/>
        </w:rPr>
        <w:t>По традиции, гостей праздника встретили выставкой, на которой были представлены достижения района в разных областях. В фойе Большого зала расположились презентации сфер образования, культуры, дополнительного образования, спорта и других. Особым вниманием были отмечены воспитанники объединения «Робототехника» Дома детского творчества с. Бураево (руководитель Венера Хасанова), а также музыкальное приветствие народного оркестра народных инструментов под управлением художественного руководителя и дирижёра Рината Мухаметзянова.</w:t>
      </w:r>
    </w:p>
    <w:p w:rsidR="00CD1721" w:rsidRPr="00CD1721" w:rsidRDefault="00CD1721" w:rsidP="00CD1721">
      <w:pPr>
        <w:pStyle w:val="af1"/>
        <w:ind w:firstLine="708"/>
        <w:jc w:val="both"/>
        <w:rPr>
          <w:rFonts w:ascii="Times New Roman" w:hAnsi="Times New Roman" w:cs="Times New Roman"/>
          <w:sz w:val="28"/>
          <w:szCs w:val="28"/>
          <w:lang w:eastAsia="ru-RU"/>
        </w:rPr>
      </w:pPr>
      <w:r w:rsidRPr="00CD1721">
        <w:rPr>
          <w:rFonts w:ascii="Times New Roman" w:hAnsi="Times New Roman" w:cs="Times New Roman"/>
          <w:sz w:val="28"/>
          <w:szCs w:val="28"/>
          <w:lang w:eastAsia="ru-RU"/>
        </w:rPr>
        <w:t>Презентация Бураевского района на сцене Башкирской государственной филармонии им. Х. Ахметова была представлена красочным театрализованным п</w:t>
      </w:r>
      <w:r w:rsidR="009A2511">
        <w:rPr>
          <w:rFonts w:ascii="Times New Roman" w:hAnsi="Times New Roman" w:cs="Times New Roman"/>
          <w:sz w:val="28"/>
          <w:szCs w:val="28"/>
          <w:lang w:eastAsia="ru-RU"/>
        </w:rPr>
        <w:t xml:space="preserve">редставлением. Для зрителей </w:t>
      </w:r>
      <w:r w:rsidRPr="00CD1721">
        <w:rPr>
          <w:rFonts w:ascii="Times New Roman" w:hAnsi="Times New Roman" w:cs="Times New Roman"/>
          <w:sz w:val="28"/>
          <w:szCs w:val="28"/>
          <w:lang w:eastAsia="ru-RU"/>
        </w:rPr>
        <w:t xml:space="preserve">продемонстрирован видеофильм, в котором можно было проследить историю и развитие района. Историю образования села Бураево, создание Бураевского кантона показал в своих выступлениях народный фольклорный ансамбль «Кайтаваз». Через призму концертных номеров зрители смогли прочувствовать боль и горечь потерь, гордость за героев Великой Отечественной войны. Веселый смех в зале вызвали выступления коллектива «Кайтаваз» с постановкой «Сенокос», шуточные и задорные танцы народного ансамбля танца «Дуслык». В концертной программе </w:t>
      </w:r>
      <w:r w:rsidRPr="00CD1721">
        <w:rPr>
          <w:rFonts w:ascii="Times New Roman" w:hAnsi="Times New Roman" w:cs="Times New Roman"/>
          <w:sz w:val="28"/>
          <w:szCs w:val="28"/>
          <w:lang w:eastAsia="ru-RU"/>
        </w:rPr>
        <w:lastRenderedPageBreak/>
        <w:t>приняли участие лучшие коллективы района, каждый номер которых горячо встречали зрители.</w:t>
      </w:r>
    </w:p>
    <w:p w:rsidR="00CD1721" w:rsidRPr="00CD1721" w:rsidRDefault="00CD1721" w:rsidP="00CD1721">
      <w:pPr>
        <w:pStyle w:val="af1"/>
        <w:ind w:firstLine="708"/>
        <w:jc w:val="both"/>
        <w:rPr>
          <w:rFonts w:ascii="Times New Roman" w:hAnsi="Times New Roman" w:cs="Times New Roman"/>
          <w:sz w:val="28"/>
          <w:szCs w:val="28"/>
          <w:lang w:eastAsia="ru-RU"/>
        </w:rPr>
      </w:pPr>
      <w:r w:rsidRPr="00CD1721">
        <w:rPr>
          <w:rFonts w:ascii="Times New Roman" w:hAnsi="Times New Roman" w:cs="Times New Roman"/>
          <w:sz w:val="28"/>
          <w:szCs w:val="28"/>
          <w:lang w:eastAsia="ru-RU"/>
        </w:rPr>
        <w:t>Особенным подарком для зрителей стало появление на сцене известных выходцев Бураевского района: народная артистка Татарстана Хамдуна</w:t>
      </w:r>
      <w:r w:rsidR="009A2511">
        <w:rPr>
          <w:rFonts w:ascii="Times New Roman" w:hAnsi="Times New Roman" w:cs="Times New Roman"/>
          <w:sz w:val="28"/>
          <w:szCs w:val="28"/>
          <w:lang w:eastAsia="ru-RU"/>
        </w:rPr>
        <w:t xml:space="preserve"> </w:t>
      </w:r>
      <w:r w:rsidRPr="00CD1721">
        <w:rPr>
          <w:rFonts w:ascii="Times New Roman" w:hAnsi="Times New Roman" w:cs="Times New Roman"/>
          <w:sz w:val="28"/>
          <w:szCs w:val="28"/>
          <w:lang w:eastAsia="ru-RU"/>
        </w:rPr>
        <w:t>Тимергалиева, заслуженная артистка Республики Башкортостан Фарида Тимербаева и её супруг, заслуженный деятель искусств Республики Башкортостан, композитор Роберт Тимербаев, а также эстрадный певец Ильхам Шариф. Почётным участником концерта</w:t>
      </w:r>
      <w:r w:rsidR="009A2511">
        <w:rPr>
          <w:rFonts w:ascii="Times New Roman" w:hAnsi="Times New Roman" w:cs="Times New Roman"/>
          <w:sz w:val="28"/>
          <w:szCs w:val="28"/>
          <w:lang w:eastAsia="ru-RU"/>
        </w:rPr>
        <w:t xml:space="preserve"> стал З</w:t>
      </w:r>
      <w:r w:rsidRPr="00CD1721">
        <w:rPr>
          <w:rFonts w:ascii="Times New Roman" w:hAnsi="Times New Roman" w:cs="Times New Roman"/>
          <w:sz w:val="28"/>
          <w:szCs w:val="28"/>
          <w:lang w:eastAsia="ru-RU"/>
        </w:rPr>
        <w:t>аслуженный работник культуры РБ, самодеятельный композитор Василь Хабисламов, отметивший в августе свой 81-й день рождения.</w:t>
      </w:r>
    </w:p>
    <w:p w:rsidR="00CD1721" w:rsidRPr="00CD1721" w:rsidRDefault="00CD1721" w:rsidP="00CD1721">
      <w:pPr>
        <w:pStyle w:val="af1"/>
        <w:ind w:firstLine="708"/>
        <w:jc w:val="both"/>
        <w:rPr>
          <w:rFonts w:ascii="Times New Roman" w:hAnsi="Times New Roman" w:cs="Times New Roman"/>
          <w:sz w:val="28"/>
          <w:szCs w:val="28"/>
          <w:lang w:eastAsia="ru-RU"/>
        </w:rPr>
      </w:pPr>
      <w:r w:rsidRPr="00CD1721">
        <w:rPr>
          <w:rFonts w:ascii="Times New Roman" w:hAnsi="Times New Roman" w:cs="Times New Roman"/>
          <w:sz w:val="28"/>
          <w:szCs w:val="28"/>
          <w:lang w:eastAsia="ru-RU"/>
        </w:rPr>
        <w:t>Фестиваль-марафон муниципальных образований «Страницы истории Башкортостана» наряду с уроженцами Бураевского района, посетило большое количество гостей. В завершение мероприятия состоялась передача штандарта фестиваля Бурзянскому району.</w:t>
      </w:r>
    </w:p>
    <w:p w:rsidR="00CD1721" w:rsidRPr="00CD1721" w:rsidRDefault="00CD1721" w:rsidP="00CD1721">
      <w:pPr>
        <w:pStyle w:val="af1"/>
        <w:ind w:firstLine="708"/>
        <w:jc w:val="both"/>
        <w:rPr>
          <w:rFonts w:ascii="Times New Roman" w:hAnsi="Times New Roman" w:cs="Times New Roman"/>
          <w:sz w:val="28"/>
          <w:szCs w:val="28"/>
          <w:lang w:eastAsia="ru-RU"/>
        </w:rPr>
      </w:pPr>
      <w:r w:rsidRPr="00CD1721">
        <w:rPr>
          <w:rFonts w:ascii="Times New Roman" w:hAnsi="Times New Roman" w:cs="Times New Roman"/>
          <w:sz w:val="28"/>
          <w:szCs w:val="28"/>
          <w:lang w:eastAsia="ru-RU"/>
        </w:rPr>
        <w:t>«Это действительно замечательный проект, благодаря которому мы каждый раз открываем для себя уголок нашего прекрасного Башкортостана. Каждый район уникален, люди каждого района уникальны. Все вечера совершенно разные, друг на друга не похожие, неповторимые, но все они прекрасные», – сказала Амина Ивниевна.</w:t>
      </w:r>
    </w:p>
    <w:p w:rsidR="00CD1721" w:rsidRDefault="00CD1721" w:rsidP="00CD1721">
      <w:pPr>
        <w:pStyle w:val="af1"/>
        <w:ind w:firstLine="708"/>
        <w:jc w:val="both"/>
        <w:rPr>
          <w:rFonts w:ascii="Times New Roman" w:hAnsi="Times New Roman" w:cs="Times New Roman"/>
          <w:sz w:val="28"/>
          <w:szCs w:val="28"/>
          <w:lang w:eastAsia="ru-RU"/>
        </w:rPr>
      </w:pPr>
      <w:r w:rsidRPr="00CD1721">
        <w:rPr>
          <w:rFonts w:ascii="Times New Roman" w:hAnsi="Times New Roman" w:cs="Times New Roman"/>
          <w:sz w:val="28"/>
          <w:szCs w:val="28"/>
          <w:lang w:eastAsia="ru-RU"/>
        </w:rPr>
        <w:t xml:space="preserve">Министр отметила высокий уровень организации и проведения мероприятия, поблагодарила бураевцев за достойный, «замечательный концерт, наполненный большим смыслом», а также пожелала удачи Бурзянскому району, который принял эстафету марафона «Страницы истории Башкортостана». </w:t>
      </w:r>
    </w:p>
    <w:p w:rsidR="00CD1721" w:rsidRDefault="00CD1721" w:rsidP="00CD1721">
      <w:pPr>
        <w:tabs>
          <w:tab w:val="left" w:pos="993"/>
        </w:tabs>
        <w:spacing w:after="0"/>
        <w:jc w:val="both"/>
        <w:rPr>
          <w:rFonts w:ascii="Times New Roman" w:hAnsi="Times New Roman"/>
          <w:sz w:val="28"/>
          <w:szCs w:val="28"/>
        </w:rPr>
      </w:pPr>
      <w:r>
        <w:rPr>
          <w:rFonts w:ascii="Times New Roman" w:hAnsi="Times New Roman"/>
          <w:sz w:val="28"/>
          <w:szCs w:val="28"/>
          <w:lang w:eastAsia="ru-RU"/>
        </w:rPr>
        <w:tab/>
      </w:r>
      <w:r>
        <w:rPr>
          <w:rFonts w:ascii="Times New Roman" w:hAnsi="Times New Roman"/>
          <w:sz w:val="28"/>
          <w:szCs w:val="28"/>
        </w:rPr>
        <w:t>В преддверии большого юбилея</w:t>
      </w:r>
      <w:r w:rsidRPr="00BD45A2">
        <w:rPr>
          <w:rFonts w:ascii="Times New Roman" w:hAnsi="Times New Roman"/>
          <w:sz w:val="28"/>
          <w:szCs w:val="28"/>
        </w:rPr>
        <w:t xml:space="preserve">, в Бураевском районе прошел зональный научно-практический семинар, посвященный 100-летию образования Республики Башкортостан и провозглашению Бураевского башкирского автономного кантона. </w:t>
      </w:r>
    </w:p>
    <w:p w:rsidR="00CD1721" w:rsidRPr="00BD45A2" w:rsidRDefault="00CD1721" w:rsidP="00CD1721">
      <w:pPr>
        <w:tabs>
          <w:tab w:val="left" w:pos="993"/>
        </w:tabs>
        <w:spacing w:after="0"/>
        <w:jc w:val="both"/>
        <w:rPr>
          <w:rFonts w:ascii="Times New Roman" w:hAnsi="Times New Roman"/>
          <w:sz w:val="28"/>
          <w:szCs w:val="28"/>
        </w:rPr>
      </w:pPr>
      <w:r>
        <w:rPr>
          <w:rFonts w:ascii="Times New Roman" w:hAnsi="Times New Roman"/>
          <w:sz w:val="28"/>
          <w:szCs w:val="28"/>
        </w:rPr>
        <w:tab/>
      </w:r>
      <w:r w:rsidRPr="00BD45A2">
        <w:rPr>
          <w:rFonts w:ascii="Times New Roman" w:hAnsi="Times New Roman"/>
          <w:sz w:val="28"/>
          <w:szCs w:val="28"/>
        </w:rPr>
        <w:t xml:space="preserve">В практической части семинара на базе трех образовательных учреждений с.Бураево прошли открытые уроки и внеклассные мероприятия, в пленарной части – выступления известных ученых и историков Республики Башкортостан. </w:t>
      </w:r>
      <w:r>
        <w:rPr>
          <w:rFonts w:ascii="Times New Roman" w:hAnsi="Times New Roman"/>
          <w:sz w:val="28"/>
          <w:szCs w:val="28"/>
        </w:rPr>
        <w:t xml:space="preserve">Для гостей бураевцы подготовили небольшую концертную программу с участием лучших творческих коллективов района. </w:t>
      </w:r>
      <w:r w:rsidRPr="00BD45A2">
        <w:rPr>
          <w:rFonts w:ascii="Times New Roman" w:hAnsi="Times New Roman"/>
          <w:sz w:val="28"/>
          <w:szCs w:val="28"/>
        </w:rPr>
        <w:t xml:space="preserve">В мероприятиях </w:t>
      </w:r>
      <w:r>
        <w:rPr>
          <w:rFonts w:ascii="Times New Roman" w:hAnsi="Times New Roman"/>
          <w:sz w:val="28"/>
          <w:szCs w:val="28"/>
        </w:rPr>
        <w:t>участвовали</w:t>
      </w:r>
      <w:r w:rsidRPr="00BD45A2">
        <w:rPr>
          <w:rFonts w:ascii="Times New Roman" w:hAnsi="Times New Roman"/>
          <w:sz w:val="28"/>
          <w:szCs w:val="28"/>
        </w:rPr>
        <w:t xml:space="preserve"> представители научного и педагогического сообществ Аскинского, Балтачевского, Бирского, Благовещенского, Караидельского, Мишкинского, Уфимского районов, городов Бирск, Благовещенск, Уфа. В числе почетных гостей Баянов Р.С. - руководитель Аппарата МСОО «Всемирный курултай (конгресс) башкир»</w:t>
      </w:r>
      <w:r w:rsidRPr="00BD45A2">
        <w:rPr>
          <w:rFonts w:ascii="Times New Roman" w:hAnsi="Times New Roman"/>
          <w:sz w:val="28"/>
          <w:szCs w:val="28"/>
          <w:lang w:val="be-BY"/>
        </w:rPr>
        <w:t>, Отличник образования Республики Башкортостан</w:t>
      </w:r>
      <w:r w:rsidRPr="00BD45A2">
        <w:rPr>
          <w:rFonts w:ascii="Times New Roman" w:hAnsi="Times New Roman"/>
          <w:sz w:val="28"/>
          <w:szCs w:val="28"/>
        </w:rPr>
        <w:t>, Калмантаев Н.М. – кандидат исторических наук, доцент Института истории и государственного управления БашГУ, Хамидуллин С.И. – российский историк, кандидат исторических наук, журналист, продюсер, ведущий и автор телепроектов, Ярмуллин А.Ш. – начальник отдела ГКУ Национальный архив РБ, Саитбатталов И.Р. – доцент БГУ, кандидат филологических наук, Салимов М.Ш. – известный писатель-сатирик, поэт, журналист, общественный деятель,</w:t>
      </w:r>
      <w:r w:rsidRPr="00BD45A2">
        <w:rPr>
          <w:rFonts w:ascii="Times New Roman" w:hAnsi="Times New Roman"/>
          <w:color w:val="000000"/>
          <w:sz w:val="28"/>
          <w:szCs w:val="28"/>
          <w:shd w:val="clear" w:color="auto" w:fill="FFFFFF"/>
        </w:rPr>
        <w:t xml:space="preserve">Алибаев З.А. – председатель Союза писателей Башкортостана, </w:t>
      </w:r>
      <w:r w:rsidRPr="00BD45A2">
        <w:rPr>
          <w:rFonts w:ascii="Times New Roman" w:hAnsi="Times New Roman"/>
          <w:color w:val="000000"/>
          <w:sz w:val="28"/>
          <w:szCs w:val="28"/>
          <w:shd w:val="clear" w:color="auto" w:fill="FFFFFF"/>
        </w:rPr>
        <w:lastRenderedPageBreak/>
        <w:t xml:space="preserve">Абдуллина Л.Х. – поэтесса, журналист, начальник литературного отдела газеты «Башкортостан». </w:t>
      </w:r>
    </w:p>
    <w:p w:rsidR="00CD1721" w:rsidRPr="00BD45A2" w:rsidRDefault="00CD1721" w:rsidP="00CD1721">
      <w:pPr>
        <w:tabs>
          <w:tab w:val="left" w:pos="993"/>
        </w:tabs>
        <w:spacing w:after="0"/>
        <w:jc w:val="both"/>
        <w:rPr>
          <w:rFonts w:ascii="Times New Roman" w:hAnsi="Times New Roman"/>
          <w:sz w:val="28"/>
          <w:szCs w:val="28"/>
        </w:rPr>
      </w:pPr>
      <w:r>
        <w:rPr>
          <w:rFonts w:ascii="Times New Roman" w:hAnsi="Times New Roman"/>
          <w:color w:val="000000"/>
          <w:sz w:val="28"/>
          <w:szCs w:val="28"/>
          <w:shd w:val="clear" w:color="auto" w:fill="FFFFFF"/>
        </w:rPr>
        <w:tab/>
      </w:r>
      <w:r w:rsidRPr="00BD45A2">
        <w:rPr>
          <w:rFonts w:ascii="Times New Roman" w:hAnsi="Times New Roman"/>
          <w:color w:val="000000"/>
          <w:sz w:val="28"/>
          <w:szCs w:val="28"/>
          <w:shd w:val="clear" w:color="auto" w:fill="FFFFFF"/>
        </w:rPr>
        <w:t xml:space="preserve">В рамке </w:t>
      </w:r>
      <w:r>
        <w:rPr>
          <w:rFonts w:ascii="Times New Roman" w:hAnsi="Times New Roman"/>
          <w:color w:val="000000"/>
          <w:sz w:val="28"/>
          <w:szCs w:val="28"/>
          <w:shd w:val="clear" w:color="auto" w:fill="FFFFFF"/>
        </w:rPr>
        <w:t>мероприятия</w:t>
      </w:r>
      <w:r w:rsidRPr="00BD45A2">
        <w:rPr>
          <w:rFonts w:ascii="Times New Roman" w:hAnsi="Times New Roman"/>
          <w:sz w:val="28"/>
          <w:szCs w:val="28"/>
          <w:lang w:val="ba-RU"/>
        </w:rPr>
        <w:t>открыта</w:t>
      </w:r>
      <w:r w:rsidRPr="00BD45A2">
        <w:rPr>
          <w:rFonts w:ascii="Times New Roman" w:hAnsi="Times New Roman"/>
          <w:sz w:val="28"/>
          <w:szCs w:val="28"/>
        </w:rPr>
        <w:t xml:space="preserve"> мемориальная доска, посвященная светлой памяти тех, кто стоял у истоков становления республики, организаторам Бураевского башкирского кантона и Бураевского башкирского национального Совета автономного Башкортостана.</w:t>
      </w:r>
      <w:r>
        <w:rPr>
          <w:rFonts w:ascii="Times New Roman" w:hAnsi="Times New Roman"/>
          <w:sz w:val="28"/>
          <w:szCs w:val="28"/>
        </w:rPr>
        <w:t xml:space="preserve"> Она установлена на здании центральной районной библиотеки.</w:t>
      </w:r>
    </w:p>
    <w:p w:rsidR="00CD1721" w:rsidRPr="00BD45A2" w:rsidRDefault="00CD1721" w:rsidP="00CD1721">
      <w:pPr>
        <w:jc w:val="both"/>
        <w:rPr>
          <w:rFonts w:ascii="Times New Roman" w:hAnsi="Times New Roman" w:cs="Times New Roman"/>
          <w:sz w:val="28"/>
          <w:szCs w:val="28"/>
        </w:rPr>
      </w:pPr>
      <w:r w:rsidRPr="00BD45A2">
        <w:rPr>
          <w:rFonts w:ascii="Times New Roman" w:hAnsi="Times New Roman" w:cs="Times New Roman"/>
          <w:sz w:val="28"/>
          <w:szCs w:val="28"/>
        </w:rPr>
        <w:tab/>
        <w:t>Ровно 100 лет прошло с тех давних пор, когда на Бураевской  земле проходили эти неоднозначные и трагические исторические события. Изучению значимости этих исторических фактов для становления и дальнейшего развития нашей республики посвящена научно-практ</w:t>
      </w:r>
      <w:r>
        <w:rPr>
          <w:rFonts w:ascii="Times New Roman" w:hAnsi="Times New Roman" w:cs="Times New Roman"/>
          <w:sz w:val="28"/>
          <w:szCs w:val="28"/>
        </w:rPr>
        <w:t>ическая конференция.</w:t>
      </w:r>
    </w:p>
    <w:p w:rsidR="00BB3984" w:rsidRPr="00B775C9" w:rsidRDefault="00CD1721" w:rsidP="00CC75AE">
      <w:pPr>
        <w:pStyle w:val="1"/>
        <w:jc w:val="center"/>
        <w:rPr>
          <w:rFonts w:ascii="Times New Roman" w:hAnsi="Times New Roman"/>
          <w:color w:val="000000"/>
        </w:rPr>
      </w:pPr>
      <w:r>
        <w:rPr>
          <w:rFonts w:ascii="Times New Roman" w:hAnsi="Times New Roman"/>
          <w:color w:val="000000"/>
        </w:rPr>
        <w:t>Осно</w:t>
      </w:r>
      <w:r w:rsidR="00BB3984" w:rsidRPr="00B775C9">
        <w:rPr>
          <w:rFonts w:ascii="Times New Roman" w:hAnsi="Times New Roman"/>
          <w:color w:val="000000"/>
        </w:rPr>
        <w:t>вные результаты текущего года,</w:t>
      </w:r>
      <w:r w:rsidR="00633320">
        <w:rPr>
          <w:rFonts w:ascii="Times New Roman" w:hAnsi="Times New Roman"/>
          <w:color w:val="000000"/>
        </w:rPr>
        <w:t xml:space="preserve"> </w:t>
      </w:r>
      <w:r w:rsidR="00BB3984" w:rsidRPr="00B775C9">
        <w:rPr>
          <w:rFonts w:ascii="Times New Roman" w:hAnsi="Times New Roman"/>
          <w:color w:val="000000"/>
        </w:rPr>
        <w:t>участие в конкурсах различных уровней</w:t>
      </w:r>
      <w:bookmarkEnd w:id="7"/>
    </w:p>
    <w:p w:rsidR="00894B4B" w:rsidRPr="00B775C9" w:rsidRDefault="00894B4B" w:rsidP="00B775C9">
      <w:pPr>
        <w:pStyle w:val="af1"/>
        <w:jc w:val="both"/>
        <w:rPr>
          <w:rFonts w:ascii="Times New Roman" w:hAnsi="Times New Roman" w:cs="Times New Roman"/>
          <w:b/>
          <w:sz w:val="28"/>
          <w:szCs w:val="28"/>
        </w:rPr>
      </w:pPr>
    </w:p>
    <w:p w:rsidR="009A2511" w:rsidRPr="009A2511" w:rsidRDefault="009A2511" w:rsidP="009A2511">
      <w:pPr>
        <w:pStyle w:val="af1"/>
        <w:ind w:firstLine="708"/>
        <w:jc w:val="both"/>
        <w:rPr>
          <w:rFonts w:ascii="Times New Roman" w:hAnsi="Times New Roman" w:cs="Times New Roman"/>
          <w:sz w:val="28"/>
          <w:szCs w:val="28"/>
        </w:rPr>
      </w:pPr>
      <w:r w:rsidRPr="009A2511">
        <w:rPr>
          <w:rFonts w:ascii="Times New Roman" w:hAnsi="Times New Roman" w:cs="Times New Roman"/>
          <w:sz w:val="28"/>
          <w:szCs w:val="28"/>
        </w:rPr>
        <w:t xml:space="preserve">Самодеятельные коллективы, солисты активно участвуют в международных, региональных, республиканских фестивалях и конкурсах, где достойно представляют свой район. 2018 год ознаменовался новыми победами и достижениями: </w:t>
      </w:r>
    </w:p>
    <w:p w:rsidR="009A2511" w:rsidRDefault="009A2511" w:rsidP="009A2511">
      <w:pPr>
        <w:pStyle w:val="af1"/>
        <w:jc w:val="both"/>
        <w:rPr>
          <w:rFonts w:ascii="Times New Roman" w:hAnsi="Times New Roman" w:cs="Times New Roman"/>
          <w:sz w:val="28"/>
          <w:szCs w:val="28"/>
          <w:lang w:eastAsia="ru-RU"/>
        </w:rPr>
      </w:pPr>
      <w:r w:rsidRPr="009A2511">
        <w:rPr>
          <w:rFonts w:ascii="Times New Roman" w:hAnsi="Times New Roman" w:cs="Times New Roman"/>
          <w:sz w:val="28"/>
          <w:szCs w:val="28"/>
          <w:lang w:eastAsia="ru-RU"/>
        </w:rPr>
        <w:t>- народный удмуртский фольклорно-вокальный ансамбль «Инвожо» Алтаевского СК – участник Всероссийского удмуртского праздника «Гербер» (г.Санкт-Петербург), республиканского праздника «Гербер» (г.Можга Удмуртия), Межрегионального фестиваля фольклорных коллективов «Драгоценные россыпи» (Татышлинский район),участник республиканского фестиваля национальных культур «Самоцветы Прикамья»;</w:t>
      </w:r>
      <w:r w:rsidR="00356D47">
        <w:rPr>
          <w:rFonts w:ascii="Times New Roman" w:hAnsi="Times New Roman" w:cs="Times New Roman"/>
          <w:sz w:val="28"/>
          <w:szCs w:val="28"/>
          <w:lang w:eastAsia="ru-RU"/>
        </w:rPr>
        <w:t xml:space="preserve"> награжден Дипломом Лауреата Межрегионального фестиваля исполнителей народной и современной удмуртской песни «Лейся, удмуртская песня!»;</w:t>
      </w:r>
    </w:p>
    <w:p w:rsidR="00356D47" w:rsidRPr="009A2511" w:rsidRDefault="00356D47" w:rsidP="009A2511">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 вокальное трио «Гармония» (детский сад № 5) завоевал Диплом 3-ей степени Республиканского смотра художественной самодеятельности среди трудовых коллективов и работников государственных органов власти РБ «Горжуст тобой, Башкортостан» в номинации вокал;</w:t>
      </w:r>
    </w:p>
    <w:p w:rsidR="009A2511" w:rsidRPr="009A2511" w:rsidRDefault="009A2511" w:rsidP="009A2511">
      <w:pPr>
        <w:pStyle w:val="af1"/>
        <w:jc w:val="both"/>
        <w:rPr>
          <w:rFonts w:ascii="Times New Roman" w:hAnsi="Times New Roman" w:cs="Times New Roman"/>
          <w:sz w:val="28"/>
          <w:szCs w:val="28"/>
          <w:lang w:eastAsia="ru-RU"/>
        </w:rPr>
      </w:pPr>
      <w:r w:rsidRPr="009A2511">
        <w:rPr>
          <w:rFonts w:ascii="Times New Roman" w:hAnsi="Times New Roman" w:cs="Times New Roman"/>
          <w:sz w:val="28"/>
          <w:szCs w:val="28"/>
          <w:lang w:eastAsia="ru-RU"/>
        </w:rPr>
        <w:t xml:space="preserve">- образцовый ансамбль ложкарей «Бураевские самоцветы» обладатель Диплома 3-ей степени III Международного конкурса-фестиваля оркестров и ансамблей народных инструментов "ЗОВ УРАЛА" (г.Казань), Лауреат 1 степени Международного конкурса-фестиваля «Вдохновение. Осень» (г.Сантк-Петербург), </w:t>
      </w:r>
      <w:r w:rsidRPr="009A2511">
        <w:rPr>
          <w:rFonts w:ascii="Times New Roman" w:hAnsi="Times New Roman" w:cs="Times New Roman"/>
          <w:sz w:val="28"/>
          <w:szCs w:val="28"/>
        </w:rPr>
        <w:t>обладатель Диплома 1 степени Международного конкурса – фестиваля «Планета талантов» (г.Уфа)</w:t>
      </w:r>
      <w:r w:rsidRPr="009A2511">
        <w:rPr>
          <w:rFonts w:ascii="Times New Roman" w:hAnsi="Times New Roman" w:cs="Times New Roman"/>
          <w:sz w:val="28"/>
          <w:szCs w:val="28"/>
          <w:lang w:eastAsia="ru-RU"/>
        </w:rPr>
        <w:t>;</w:t>
      </w:r>
    </w:p>
    <w:p w:rsidR="009A2511" w:rsidRPr="009A2511" w:rsidRDefault="009A2511" w:rsidP="009A2511">
      <w:pPr>
        <w:pStyle w:val="af1"/>
        <w:jc w:val="both"/>
        <w:rPr>
          <w:rFonts w:ascii="Times New Roman" w:hAnsi="Times New Roman" w:cs="Times New Roman"/>
          <w:sz w:val="28"/>
          <w:szCs w:val="28"/>
          <w:lang w:eastAsia="ru-RU"/>
        </w:rPr>
      </w:pPr>
      <w:r w:rsidRPr="009A2511">
        <w:rPr>
          <w:rFonts w:ascii="Times New Roman" w:hAnsi="Times New Roman" w:cs="Times New Roman"/>
          <w:sz w:val="28"/>
          <w:szCs w:val="28"/>
          <w:lang w:eastAsia="ru-RU"/>
        </w:rPr>
        <w:tab/>
        <w:t>-народный вокальный ансамбль «Инеш» участник республиканского фольклорного праздника «Никола Вешний»,</w:t>
      </w:r>
    </w:p>
    <w:p w:rsidR="009A2511" w:rsidRPr="009A2511" w:rsidRDefault="009A2511" w:rsidP="009A2511">
      <w:pPr>
        <w:pStyle w:val="af1"/>
        <w:jc w:val="both"/>
        <w:rPr>
          <w:rFonts w:ascii="Times New Roman" w:hAnsi="Times New Roman" w:cs="Times New Roman"/>
          <w:sz w:val="28"/>
          <w:szCs w:val="28"/>
          <w:lang w:eastAsia="ru-RU"/>
        </w:rPr>
      </w:pPr>
      <w:r w:rsidRPr="009A2511">
        <w:rPr>
          <w:rFonts w:ascii="Times New Roman" w:hAnsi="Times New Roman" w:cs="Times New Roman"/>
          <w:sz w:val="28"/>
          <w:szCs w:val="28"/>
          <w:lang w:eastAsia="ru-RU"/>
        </w:rPr>
        <w:tab/>
        <w:t xml:space="preserve">- народный ансамбль танца «Дуслык» участник республиканского фестиваля национальных культур «Самоцветы Прикамья», </w:t>
      </w:r>
    </w:p>
    <w:p w:rsidR="009A2511" w:rsidRPr="009A2511" w:rsidRDefault="009A2511" w:rsidP="009A2511">
      <w:pPr>
        <w:pStyle w:val="af1"/>
        <w:jc w:val="both"/>
        <w:rPr>
          <w:rFonts w:ascii="Times New Roman" w:hAnsi="Times New Roman" w:cs="Times New Roman"/>
          <w:sz w:val="28"/>
          <w:szCs w:val="28"/>
          <w:lang w:eastAsia="ru-RU"/>
        </w:rPr>
      </w:pPr>
      <w:r w:rsidRPr="009A2511">
        <w:rPr>
          <w:rFonts w:ascii="Times New Roman" w:hAnsi="Times New Roman" w:cs="Times New Roman"/>
          <w:sz w:val="28"/>
          <w:szCs w:val="28"/>
          <w:lang w:eastAsia="ru-RU"/>
        </w:rPr>
        <w:tab/>
        <w:t>- театр-студия «Заман» дипломант 3-ей степени республиканского фестиваля театральных коллективов «Тамаша».</w:t>
      </w:r>
    </w:p>
    <w:p w:rsidR="009A2511" w:rsidRPr="009A2511" w:rsidRDefault="009A2511" w:rsidP="009A2511">
      <w:pPr>
        <w:pStyle w:val="af1"/>
        <w:ind w:firstLine="708"/>
        <w:jc w:val="both"/>
        <w:rPr>
          <w:rFonts w:ascii="Times New Roman" w:hAnsi="Times New Roman" w:cs="Times New Roman"/>
          <w:sz w:val="28"/>
          <w:szCs w:val="28"/>
        </w:rPr>
      </w:pPr>
      <w:r w:rsidRPr="009A2511">
        <w:rPr>
          <w:rFonts w:ascii="Times New Roman" w:hAnsi="Times New Roman" w:cs="Times New Roman"/>
          <w:sz w:val="28"/>
          <w:szCs w:val="28"/>
        </w:rPr>
        <w:t xml:space="preserve">Народный фольклорный ансамбль «Кайтаваз» завоевал Гран-при республиканского фестиваля фольклора «Кушнаренковские зори». В рамке республиканского фестиваля народных и образцовых коллективов «Соцветие </w:t>
      </w:r>
      <w:r w:rsidRPr="009A2511">
        <w:rPr>
          <w:rFonts w:ascii="Times New Roman" w:hAnsi="Times New Roman" w:cs="Times New Roman"/>
          <w:sz w:val="28"/>
          <w:szCs w:val="28"/>
        </w:rPr>
        <w:lastRenderedPageBreak/>
        <w:t>дружбы» 3 коллективам присвоено звание «народный коллектив», в итоге по району 17 народных и образцовых коллектива, с увеличением на 1 коллектив.</w:t>
      </w:r>
    </w:p>
    <w:p w:rsidR="009A2511" w:rsidRPr="009A2511" w:rsidRDefault="009A2511" w:rsidP="009A2511">
      <w:pPr>
        <w:pStyle w:val="af1"/>
        <w:ind w:firstLine="708"/>
        <w:jc w:val="both"/>
        <w:rPr>
          <w:rFonts w:ascii="Times New Roman" w:hAnsi="Times New Roman" w:cs="Times New Roman"/>
          <w:sz w:val="28"/>
          <w:szCs w:val="28"/>
          <w:lang w:eastAsia="ru-RU"/>
        </w:rPr>
      </w:pPr>
      <w:r w:rsidRPr="009A2511">
        <w:rPr>
          <w:rFonts w:ascii="Times New Roman" w:hAnsi="Times New Roman" w:cs="Times New Roman"/>
          <w:sz w:val="28"/>
          <w:szCs w:val="28"/>
          <w:lang w:eastAsia="ru-RU"/>
        </w:rPr>
        <w:t>Бураевский район завоевал 1 место за «Лучшую концертную программу» в Республиканском фестивале художественного самодеятельного творчества людей старшего поколения «Я люблю тебя, жизнь!». Дипломами за 1 место удостоены народный хор ветеранов (руководитель Талипова А.А.).  и ансамбль народных инструментов (руководитель Султанов Р.Н.)</w:t>
      </w:r>
    </w:p>
    <w:p w:rsidR="009A2511" w:rsidRPr="009A2511" w:rsidRDefault="009A2511" w:rsidP="009A2511">
      <w:pPr>
        <w:pStyle w:val="af1"/>
        <w:ind w:firstLine="708"/>
        <w:jc w:val="both"/>
        <w:rPr>
          <w:rFonts w:ascii="Times New Roman" w:hAnsi="Times New Roman" w:cs="Times New Roman"/>
          <w:sz w:val="28"/>
          <w:szCs w:val="28"/>
        </w:rPr>
      </w:pPr>
      <w:r w:rsidRPr="009A2511">
        <w:rPr>
          <w:rFonts w:ascii="Times New Roman" w:hAnsi="Times New Roman" w:cs="Times New Roman"/>
          <w:sz w:val="28"/>
          <w:szCs w:val="28"/>
        </w:rPr>
        <w:t xml:space="preserve">В марте-апреле прошли районные фестивали по жанрам творчества: вокальному, хореографическому, фольклору, инструментальному, художественному слову, смотр-конкурс трудовых коллективов. В сентябре Бураевский район успешно участвовал в масштабном проекте – фестивале-марафоне «Страницы истории Башкортостана». </w:t>
      </w:r>
    </w:p>
    <w:p w:rsidR="009A2511" w:rsidRPr="009A2511" w:rsidRDefault="009A2511" w:rsidP="009A2511">
      <w:pPr>
        <w:pStyle w:val="af1"/>
        <w:ind w:firstLine="708"/>
        <w:jc w:val="both"/>
        <w:rPr>
          <w:rFonts w:ascii="Times New Roman" w:hAnsi="Times New Roman" w:cs="Times New Roman"/>
          <w:sz w:val="28"/>
          <w:szCs w:val="28"/>
        </w:rPr>
      </w:pPr>
      <w:r w:rsidRPr="009A2511">
        <w:rPr>
          <w:rFonts w:ascii="Times New Roman" w:hAnsi="Times New Roman" w:cs="Times New Roman"/>
          <w:sz w:val="28"/>
          <w:szCs w:val="28"/>
        </w:rPr>
        <w:t>Значимые награды библиотечной системы:</w:t>
      </w:r>
    </w:p>
    <w:p w:rsidR="009A2511" w:rsidRPr="009A2511" w:rsidRDefault="009A2511" w:rsidP="009A2511">
      <w:pPr>
        <w:pStyle w:val="af1"/>
        <w:ind w:firstLine="708"/>
        <w:jc w:val="both"/>
        <w:rPr>
          <w:rFonts w:ascii="Times New Roman" w:hAnsi="Times New Roman" w:cs="Times New Roman"/>
          <w:sz w:val="28"/>
          <w:szCs w:val="28"/>
        </w:rPr>
      </w:pPr>
      <w:r w:rsidRPr="009A2511">
        <w:rPr>
          <w:rFonts w:ascii="Times New Roman" w:hAnsi="Times New Roman" w:cs="Times New Roman"/>
          <w:sz w:val="28"/>
          <w:szCs w:val="28"/>
        </w:rPr>
        <w:t>- Диплом II степени в номинации «И твердо свое слово говори» «Бул һин ысын кеше, тура һүзле, изге күңелле” в Республиканском конкурсе “ В любви к народу и земле могучей”, посвященной 110-летию со дня рождения  народного писателя Башкортостана, лауреата Государственной премии РБ им. С.Юлаева Зайнаб Биишевой (читатель районной библиотеки Муллагалиева Лейла);</w:t>
      </w:r>
    </w:p>
    <w:p w:rsidR="009A2511" w:rsidRPr="009A2511" w:rsidRDefault="009A2511" w:rsidP="009A2511">
      <w:pPr>
        <w:pStyle w:val="af1"/>
        <w:jc w:val="both"/>
        <w:rPr>
          <w:rFonts w:ascii="Times New Roman" w:hAnsi="Times New Roman" w:cs="Times New Roman"/>
          <w:sz w:val="28"/>
          <w:szCs w:val="28"/>
        </w:rPr>
      </w:pPr>
      <w:r w:rsidRPr="009A2511">
        <w:rPr>
          <w:rFonts w:ascii="Times New Roman" w:hAnsi="Times New Roman" w:cs="Times New Roman"/>
          <w:sz w:val="28"/>
          <w:szCs w:val="28"/>
        </w:rPr>
        <w:t>- Диплом  II степени – районный смотр – конкурс художественной самодеятельности трудовых коллективов;</w:t>
      </w:r>
    </w:p>
    <w:p w:rsidR="009A2511" w:rsidRPr="009A2511" w:rsidRDefault="009A2511" w:rsidP="009A2511">
      <w:pPr>
        <w:pStyle w:val="af1"/>
        <w:jc w:val="both"/>
        <w:rPr>
          <w:rFonts w:ascii="Times New Roman" w:hAnsi="Times New Roman" w:cs="Times New Roman"/>
          <w:sz w:val="28"/>
          <w:szCs w:val="28"/>
        </w:rPr>
      </w:pPr>
      <w:r w:rsidRPr="009A2511">
        <w:rPr>
          <w:rFonts w:ascii="Times New Roman" w:hAnsi="Times New Roman" w:cs="Times New Roman"/>
          <w:sz w:val="28"/>
          <w:szCs w:val="28"/>
        </w:rPr>
        <w:t>- Диплом II степени в смотре-конкурсе на лучшее новогоднее оформление зданий, офисов, учреждений, организаций, торговых точек, магазинов и площадей с. Бураево гирляндами и световыми приборами в номинации: среди бюджетных учреждений района.</w:t>
      </w:r>
    </w:p>
    <w:p w:rsidR="009A2511" w:rsidRPr="009A2511" w:rsidRDefault="009A2511" w:rsidP="009A2511">
      <w:pPr>
        <w:pStyle w:val="af1"/>
        <w:ind w:firstLine="708"/>
        <w:jc w:val="both"/>
        <w:rPr>
          <w:rFonts w:ascii="Times New Roman" w:hAnsi="Times New Roman" w:cs="Times New Roman"/>
          <w:sz w:val="28"/>
          <w:szCs w:val="28"/>
        </w:rPr>
      </w:pPr>
      <w:r w:rsidRPr="009A2511">
        <w:rPr>
          <w:rFonts w:ascii="Times New Roman" w:hAnsi="Times New Roman" w:cs="Times New Roman"/>
          <w:sz w:val="28"/>
          <w:szCs w:val="28"/>
        </w:rPr>
        <w:t>4 творческих коллектива района получили грант главы Администрации района на общую сумму 400 000 рублей, на которые приобретены и сшиты сценические костюмы. В рамке Республиканского конкурса «Лучшее учреждение культуры на территории сельского поселения и Лучший работник» Старокарагушевский сельский Дом культуры стал победителем и получил 100 000 рублей на укрепление материально-технической базы, а библиотекарь Багауова Р.Б. награждена дипломом и 50 000 рублями.</w:t>
      </w:r>
    </w:p>
    <w:p w:rsidR="009A2511" w:rsidRPr="009A2511" w:rsidRDefault="009A2511" w:rsidP="009A2511">
      <w:pPr>
        <w:pStyle w:val="af1"/>
        <w:ind w:firstLine="708"/>
        <w:jc w:val="both"/>
        <w:rPr>
          <w:rFonts w:ascii="Times New Roman" w:hAnsi="Times New Roman" w:cs="Times New Roman"/>
          <w:sz w:val="28"/>
          <w:szCs w:val="28"/>
        </w:rPr>
      </w:pPr>
      <w:r w:rsidRPr="009A2511">
        <w:rPr>
          <w:rFonts w:ascii="Times New Roman" w:hAnsi="Times New Roman" w:cs="Times New Roman"/>
          <w:sz w:val="28"/>
          <w:szCs w:val="28"/>
        </w:rPr>
        <w:t>Проведен капитальный ремонт РДК им.Р.Галиевой. В рамке проекта «Реальные дела» партии «Единая Россия» проведены ремонтные работы в 8 учреждения культуры. Проект «Поддержка местных инициатив» помог отремонтировать Саит-Курзинский сельский клуб.</w:t>
      </w:r>
    </w:p>
    <w:p w:rsidR="009A2511" w:rsidRPr="009A2511" w:rsidRDefault="009A2511" w:rsidP="009A2511">
      <w:pPr>
        <w:pStyle w:val="af1"/>
        <w:ind w:firstLine="708"/>
        <w:jc w:val="both"/>
        <w:rPr>
          <w:rFonts w:ascii="Times New Roman" w:hAnsi="Times New Roman" w:cs="Times New Roman"/>
          <w:sz w:val="28"/>
          <w:szCs w:val="28"/>
        </w:rPr>
      </w:pPr>
      <w:r w:rsidRPr="009A2511">
        <w:rPr>
          <w:rFonts w:ascii="Times New Roman" w:hAnsi="Times New Roman" w:cs="Times New Roman"/>
          <w:sz w:val="28"/>
          <w:szCs w:val="28"/>
        </w:rPr>
        <w:t>В Год семьи в нашем районе состоялось радостное событие – 20 июля распахнул свои ворота  детский игровой комплекс «Кремль».</w:t>
      </w:r>
      <w:r w:rsidRPr="009A2511">
        <w:rPr>
          <w:rFonts w:ascii="Times New Roman" w:hAnsi="Times New Roman" w:cs="Times New Roman"/>
          <w:sz w:val="28"/>
          <w:szCs w:val="28"/>
        </w:rPr>
        <w:tab/>
        <w:t>Комплекс расположен на территории РДК им.Р.Галиевой и стал настоящим его украшением. Теперь маленькие жители нашего района могут играть и проводить свое свободное время на благоустроенной, отвечающей всем современным требованиям, площадке.</w:t>
      </w:r>
    </w:p>
    <w:p w:rsidR="00DC4E75" w:rsidRPr="009A2511" w:rsidRDefault="00DC4E75" w:rsidP="009A2511">
      <w:pPr>
        <w:pStyle w:val="af1"/>
        <w:jc w:val="both"/>
        <w:rPr>
          <w:rFonts w:ascii="Times New Roman" w:hAnsi="Times New Roman" w:cs="Times New Roman"/>
          <w:sz w:val="28"/>
          <w:szCs w:val="28"/>
          <w:lang w:val="ba-RU"/>
        </w:rPr>
      </w:pPr>
      <w:r w:rsidRPr="009A2511">
        <w:rPr>
          <w:rFonts w:ascii="Times New Roman" w:eastAsia="Calibri" w:hAnsi="Times New Roman" w:cs="Times New Roman"/>
          <w:sz w:val="28"/>
          <w:szCs w:val="28"/>
        </w:rPr>
        <w:tab/>
      </w:r>
    </w:p>
    <w:p w:rsidR="00817DF4" w:rsidRPr="00E04454" w:rsidRDefault="009821CC" w:rsidP="00806449">
      <w:pPr>
        <w:pStyle w:val="1"/>
        <w:jc w:val="center"/>
        <w:rPr>
          <w:rFonts w:ascii="Times New Roman" w:hAnsi="Times New Roman" w:cs="Times New Roman"/>
          <w:color w:val="auto"/>
          <w:lang w:val="be-BY"/>
        </w:rPr>
      </w:pPr>
      <w:bookmarkStart w:id="8" w:name="_Toc471994737"/>
      <w:r w:rsidRPr="00E04454">
        <w:rPr>
          <w:rFonts w:ascii="Times New Roman" w:hAnsi="Times New Roman" w:cs="Times New Roman"/>
          <w:color w:val="auto"/>
        </w:rPr>
        <w:lastRenderedPageBreak/>
        <w:t>Социальная активность и социальное партнерство муниципальных учреждений культуры</w:t>
      </w:r>
      <w:bookmarkEnd w:id="8"/>
    </w:p>
    <w:p w:rsidR="009821CC" w:rsidRPr="000C7E1F" w:rsidRDefault="009821CC" w:rsidP="000C7E1F">
      <w:pPr>
        <w:pStyle w:val="af1"/>
        <w:ind w:firstLine="708"/>
        <w:jc w:val="both"/>
        <w:rPr>
          <w:rFonts w:ascii="Times New Roman" w:hAnsi="Times New Roman" w:cs="Times New Roman"/>
          <w:sz w:val="28"/>
          <w:szCs w:val="28"/>
        </w:rPr>
      </w:pPr>
      <w:r w:rsidRPr="00E04454">
        <w:rPr>
          <w:rFonts w:ascii="Times New Roman" w:hAnsi="Times New Roman" w:cs="Times New Roman"/>
          <w:sz w:val="28"/>
          <w:szCs w:val="28"/>
        </w:rPr>
        <w:t>В районе действуют национально-культурный центр</w:t>
      </w:r>
      <w:r w:rsidRPr="000C7E1F">
        <w:rPr>
          <w:rFonts w:ascii="Times New Roman" w:hAnsi="Times New Roman" w:cs="Times New Roman"/>
          <w:sz w:val="28"/>
          <w:szCs w:val="28"/>
        </w:rPr>
        <w:t xml:space="preserve"> татар Бураевского района Республики Башкортостан, Исполнительный комитет Бураевского районного Курултая башкир (рук.</w:t>
      </w:r>
      <w:r w:rsidR="006F1EFA">
        <w:rPr>
          <w:rFonts w:ascii="Times New Roman" w:hAnsi="Times New Roman" w:cs="Times New Roman"/>
          <w:sz w:val="28"/>
          <w:szCs w:val="28"/>
        </w:rPr>
        <w:t xml:space="preserve"> </w:t>
      </w:r>
      <w:r w:rsidRPr="000C7E1F">
        <w:rPr>
          <w:rFonts w:ascii="Times New Roman" w:hAnsi="Times New Roman" w:cs="Times New Roman"/>
          <w:sz w:val="28"/>
          <w:szCs w:val="28"/>
        </w:rPr>
        <w:t>Начальник МКУ Отдел культуры И.Харисов), национально-культурный центр удмуртов Бураевского района РБ, национальное объединение «Собор русских Башкортостана». Учреждения культуры тесно сотрудничают с ними: проводятся совместные мероприятия, н</w:t>
      </w:r>
      <w:r w:rsidR="0001669F">
        <w:rPr>
          <w:rFonts w:ascii="Times New Roman" w:hAnsi="Times New Roman" w:cs="Times New Roman"/>
          <w:sz w:val="28"/>
          <w:szCs w:val="28"/>
        </w:rPr>
        <w:t xml:space="preserve">ациональные объединения </w:t>
      </w:r>
      <w:r w:rsidRPr="000C7E1F">
        <w:rPr>
          <w:rFonts w:ascii="Times New Roman" w:hAnsi="Times New Roman" w:cs="Times New Roman"/>
          <w:sz w:val="28"/>
          <w:szCs w:val="28"/>
        </w:rPr>
        <w:t xml:space="preserve">выступают в качестве </w:t>
      </w:r>
      <w:r w:rsidR="00F77B76" w:rsidRPr="000C7E1F">
        <w:rPr>
          <w:rFonts w:ascii="Times New Roman" w:hAnsi="Times New Roman" w:cs="Times New Roman"/>
          <w:sz w:val="28"/>
          <w:szCs w:val="28"/>
        </w:rPr>
        <w:t xml:space="preserve">организаторов и </w:t>
      </w:r>
      <w:r w:rsidRPr="000C7E1F">
        <w:rPr>
          <w:rFonts w:ascii="Times New Roman" w:hAnsi="Times New Roman" w:cs="Times New Roman"/>
          <w:sz w:val="28"/>
          <w:szCs w:val="28"/>
        </w:rPr>
        <w:t xml:space="preserve">спонсоров. </w:t>
      </w:r>
    </w:p>
    <w:p w:rsidR="009821CC" w:rsidRPr="000C7E1F" w:rsidRDefault="00516D21" w:rsidP="000C7E1F">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7B2B01">
        <w:rPr>
          <w:rFonts w:ascii="Times New Roman" w:hAnsi="Times New Roman" w:cs="Times New Roman"/>
          <w:sz w:val="28"/>
          <w:szCs w:val="28"/>
        </w:rPr>
        <w:t>2018</w:t>
      </w:r>
      <w:r w:rsidR="009821CC" w:rsidRPr="000C7E1F">
        <w:rPr>
          <w:rFonts w:ascii="Times New Roman" w:hAnsi="Times New Roman" w:cs="Times New Roman"/>
          <w:sz w:val="28"/>
          <w:szCs w:val="28"/>
        </w:rPr>
        <w:t xml:space="preserve"> году </w:t>
      </w:r>
      <w:r w:rsidR="00891454">
        <w:rPr>
          <w:rFonts w:ascii="Times New Roman" w:hAnsi="Times New Roman" w:cs="Times New Roman"/>
          <w:sz w:val="28"/>
          <w:szCs w:val="28"/>
        </w:rPr>
        <w:t>в рамке</w:t>
      </w:r>
      <w:r w:rsidR="009821CC" w:rsidRPr="000C7E1F">
        <w:rPr>
          <w:rFonts w:ascii="Times New Roman" w:hAnsi="Times New Roman" w:cs="Times New Roman"/>
          <w:sz w:val="28"/>
          <w:szCs w:val="28"/>
        </w:rPr>
        <w:t xml:space="preserve"> районного </w:t>
      </w:r>
      <w:r>
        <w:rPr>
          <w:rFonts w:ascii="Times New Roman" w:hAnsi="Times New Roman" w:cs="Times New Roman"/>
          <w:sz w:val="28"/>
          <w:szCs w:val="28"/>
        </w:rPr>
        <w:t>фестиваля</w:t>
      </w:r>
      <w:r w:rsidR="006F1EFA">
        <w:rPr>
          <w:rFonts w:ascii="Times New Roman" w:hAnsi="Times New Roman" w:cs="Times New Roman"/>
          <w:sz w:val="28"/>
          <w:szCs w:val="28"/>
        </w:rPr>
        <w:t xml:space="preserve"> </w:t>
      </w:r>
      <w:r w:rsidR="000C7E1F">
        <w:rPr>
          <w:rFonts w:ascii="Times New Roman" w:hAnsi="Times New Roman" w:cs="Times New Roman"/>
          <w:sz w:val="28"/>
          <w:szCs w:val="28"/>
        </w:rPr>
        <w:t>нар</w:t>
      </w:r>
      <w:r>
        <w:rPr>
          <w:rFonts w:ascii="Times New Roman" w:hAnsi="Times New Roman" w:cs="Times New Roman"/>
          <w:sz w:val="28"/>
          <w:szCs w:val="28"/>
        </w:rPr>
        <w:t xml:space="preserve">одного творчества </w:t>
      </w:r>
      <w:r w:rsidR="00891454">
        <w:rPr>
          <w:rFonts w:ascii="Times New Roman" w:hAnsi="Times New Roman" w:cs="Times New Roman"/>
          <w:sz w:val="28"/>
          <w:szCs w:val="28"/>
        </w:rPr>
        <w:t>трудовых коллективов</w:t>
      </w:r>
      <w:r w:rsidR="006F1EFA">
        <w:rPr>
          <w:rFonts w:ascii="Times New Roman" w:hAnsi="Times New Roman" w:cs="Times New Roman"/>
          <w:sz w:val="28"/>
          <w:szCs w:val="28"/>
        </w:rPr>
        <w:t xml:space="preserve"> </w:t>
      </w:r>
      <w:r w:rsidR="00891454">
        <w:rPr>
          <w:rFonts w:ascii="Times New Roman" w:hAnsi="Times New Roman" w:cs="Times New Roman"/>
          <w:sz w:val="28"/>
          <w:szCs w:val="28"/>
        </w:rPr>
        <w:t xml:space="preserve">учреждения </w:t>
      </w:r>
      <w:r w:rsidR="009821CC" w:rsidRPr="000C7E1F">
        <w:rPr>
          <w:rFonts w:ascii="Times New Roman" w:hAnsi="Times New Roman" w:cs="Times New Roman"/>
          <w:sz w:val="28"/>
          <w:szCs w:val="28"/>
        </w:rPr>
        <w:t>культуры, образования</w:t>
      </w:r>
      <w:r w:rsidR="00891454">
        <w:rPr>
          <w:rFonts w:ascii="Times New Roman" w:hAnsi="Times New Roman" w:cs="Times New Roman"/>
          <w:sz w:val="28"/>
          <w:szCs w:val="28"/>
        </w:rPr>
        <w:t>, здравоохранения, общественные национально-культурные</w:t>
      </w:r>
      <w:r w:rsidR="009821CC" w:rsidRPr="000C7E1F">
        <w:rPr>
          <w:rFonts w:ascii="Times New Roman" w:hAnsi="Times New Roman" w:cs="Times New Roman"/>
          <w:sz w:val="28"/>
          <w:szCs w:val="28"/>
        </w:rPr>
        <w:t xml:space="preserve"> объедине</w:t>
      </w:r>
      <w:r w:rsidR="00891454">
        <w:rPr>
          <w:rFonts w:ascii="Times New Roman" w:hAnsi="Times New Roman" w:cs="Times New Roman"/>
          <w:sz w:val="28"/>
          <w:szCs w:val="28"/>
        </w:rPr>
        <w:t>ния, организации, предприятия района активно сотрудничали между собой</w:t>
      </w:r>
      <w:r w:rsidR="009821CC" w:rsidRPr="000C7E1F">
        <w:rPr>
          <w:rFonts w:ascii="Times New Roman" w:hAnsi="Times New Roman" w:cs="Times New Roman"/>
          <w:sz w:val="28"/>
          <w:szCs w:val="28"/>
        </w:rPr>
        <w:t>.</w:t>
      </w:r>
    </w:p>
    <w:p w:rsidR="00FB2E76" w:rsidRPr="000C7E1F" w:rsidRDefault="009821CC" w:rsidP="00FB2E76">
      <w:pPr>
        <w:pStyle w:val="af1"/>
        <w:ind w:firstLine="708"/>
        <w:jc w:val="both"/>
        <w:rPr>
          <w:rFonts w:ascii="Times New Roman" w:hAnsi="Times New Roman" w:cs="Times New Roman"/>
          <w:sz w:val="28"/>
          <w:szCs w:val="28"/>
        </w:rPr>
      </w:pPr>
      <w:r w:rsidRPr="000C7E1F">
        <w:rPr>
          <w:rFonts w:ascii="Times New Roman" w:hAnsi="Times New Roman" w:cs="Times New Roman"/>
          <w:sz w:val="28"/>
          <w:szCs w:val="28"/>
        </w:rPr>
        <w:t xml:space="preserve">При проведении мероприятий с участием ветеранов войны, тыла и труда, </w:t>
      </w:r>
      <w:r w:rsidR="00891454">
        <w:rPr>
          <w:rFonts w:ascii="Times New Roman" w:hAnsi="Times New Roman" w:cs="Times New Roman"/>
          <w:sz w:val="28"/>
          <w:szCs w:val="28"/>
        </w:rPr>
        <w:t>проводится совместная работа</w:t>
      </w:r>
      <w:r w:rsidRPr="000C7E1F">
        <w:rPr>
          <w:rFonts w:ascii="Times New Roman" w:hAnsi="Times New Roman" w:cs="Times New Roman"/>
          <w:sz w:val="28"/>
          <w:szCs w:val="28"/>
        </w:rPr>
        <w:t xml:space="preserve"> с Советами ветеранов районного центра, сельских поселений.</w:t>
      </w:r>
      <w:r w:rsidR="00891454">
        <w:rPr>
          <w:rFonts w:ascii="Times New Roman" w:hAnsi="Times New Roman" w:cs="Times New Roman"/>
          <w:sz w:val="28"/>
          <w:szCs w:val="28"/>
        </w:rPr>
        <w:t xml:space="preserve"> При активной помощи специалистов РДК </w:t>
      </w:r>
      <w:r w:rsidR="00FB2E76">
        <w:rPr>
          <w:rFonts w:ascii="Times New Roman" w:hAnsi="Times New Roman" w:cs="Times New Roman"/>
          <w:sz w:val="28"/>
          <w:szCs w:val="28"/>
        </w:rPr>
        <w:t xml:space="preserve">коллективы ветеранов завоевывают призовые места в различных республиканских фестивалях конкурсах. </w:t>
      </w:r>
    </w:p>
    <w:p w:rsidR="009821CC" w:rsidRPr="000C7E1F" w:rsidRDefault="00FB2E76" w:rsidP="000C7E1F">
      <w:pPr>
        <w:pStyle w:val="af1"/>
        <w:ind w:firstLine="708"/>
        <w:jc w:val="both"/>
        <w:rPr>
          <w:rFonts w:ascii="Times New Roman" w:hAnsi="Times New Roman" w:cs="Times New Roman"/>
          <w:sz w:val="28"/>
          <w:szCs w:val="28"/>
        </w:rPr>
      </w:pPr>
      <w:r>
        <w:rPr>
          <w:rFonts w:ascii="Times New Roman" w:hAnsi="Times New Roman" w:cs="Times New Roman"/>
          <w:sz w:val="28"/>
          <w:szCs w:val="28"/>
        </w:rPr>
        <w:t>Особое внимание уделяется проведению мероприятий</w:t>
      </w:r>
      <w:r w:rsidR="009821CC" w:rsidRPr="000C7E1F">
        <w:rPr>
          <w:rFonts w:ascii="Times New Roman" w:hAnsi="Times New Roman" w:cs="Times New Roman"/>
          <w:sz w:val="28"/>
          <w:szCs w:val="28"/>
        </w:rPr>
        <w:t xml:space="preserve"> для людей с ограниченными возможностями. Совместная работа с центром по работе с инвалидами центральной районной библиотеки, Обществом слепых района позволяет проводить мероприятия на более высоком уровне</w:t>
      </w:r>
      <w:r w:rsidR="00F77B76" w:rsidRPr="000C7E1F">
        <w:rPr>
          <w:rFonts w:ascii="Times New Roman" w:hAnsi="Times New Roman" w:cs="Times New Roman"/>
          <w:sz w:val="28"/>
          <w:szCs w:val="28"/>
        </w:rPr>
        <w:t xml:space="preserve"> и с большим охватом участников</w:t>
      </w:r>
      <w:r w:rsidR="009821CC" w:rsidRPr="000C7E1F">
        <w:rPr>
          <w:rFonts w:ascii="Times New Roman" w:hAnsi="Times New Roman" w:cs="Times New Roman"/>
          <w:sz w:val="28"/>
          <w:szCs w:val="28"/>
        </w:rPr>
        <w:t>.</w:t>
      </w:r>
      <w:r w:rsidR="004C6373">
        <w:rPr>
          <w:rFonts w:ascii="Times New Roman" w:hAnsi="Times New Roman" w:cs="Times New Roman"/>
          <w:sz w:val="28"/>
          <w:szCs w:val="28"/>
        </w:rPr>
        <w:t xml:space="preserve"> Наиболее популярные мероприятия: новогодние утренники и вечера, ярмарки-выставки прикладного искусства.</w:t>
      </w:r>
    </w:p>
    <w:p w:rsidR="00516D21" w:rsidRPr="00516D21" w:rsidRDefault="00516D21" w:rsidP="00516D21">
      <w:pPr>
        <w:pStyle w:val="af1"/>
        <w:ind w:firstLine="708"/>
        <w:jc w:val="both"/>
        <w:rPr>
          <w:rFonts w:ascii="Times New Roman" w:eastAsia="Calibri" w:hAnsi="Times New Roman" w:cs="Times New Roman"/>
          <w:sz w:val="28"/>
          <w:szCs w:val="28"/>
        </w:rPr>
      </w:pPr>
      <w:r w:rsidRPr="00516D21">
        <w:rPr>
          <w:rFonts w:ascii="Times New Roman" w:eastAsia="Calibri" w:hAnsi="Times New Roman" w:cs="Times New Roman"/>
          <w:sz w:val="28"/>
          <w:szCs w:val="28"/>
        </w:rPr>
        <w:t xml:space="preserve">Сотрудничество со спонсорами, меценатами тоже приносит реальную помощь в приобретении памятных призов, подарков, оборудования для сельских учреждений культуры. Фермеры, руководители СПК, СКХ вносят свою лепту в организации культурно-массовых мероприятии: выделяют финансовые средства, продукты для организации питания участников и зрителей. Проводится активная работа по привлечению частных лиц, которые вносят большой вклад в развитие культуры района. </w:t>
      </w:r>
    </w:p>
    <w:p w:rsidR="009821CC" w:rsidRPr="000C7E1F" w:rsidRDefault="00BC24E7" w:rsidP="000C7E1F">
      <w:pPr>
        <w:pStyle w:val="af1"/>
        <w:ind w:firstLine="708"/>
        <w:jc w:val="both"/>
        <w:rPr>
          <w:rFonts w:ascii="Times New Roman" w:hAnsi="Times New Roman" w:cs="Times New Roman"/>
          <w:sz w:val="28"/>
          <w:szCs w:val="28"/>
        </w:rPr>
      </w:pPr>
      <w:r w:rsidRPr="000C7E1F">
        <w:rPr>
          <w:rFonts w:ascii="Times New Roman" w:hAnsi="Times New Roman" w:cs="Times New Roman"/>
          <w:sz w:val="28"/>
          <w:szCs w:val="28"/>
        </w:rPr>
        <w:t xml:space="preserve">Детская школа искусств поддерживает активную  связь  с общеобразовательными школами, учреждениями дошкольного образования: для воспитанников детских садов, учащихся школ организуются концерты, выставки работ учащихся художественного отделения. Преподаватели  помогают  проводить фестивали районного масштаба: «Бураевские  звездочки», «КВН», концертные  программы, различные  вечера. </w:t>
      </w:r>
      <w:r w:rsidR="00040156" w:rsidRPr="000C7E1F">
        <w:rPr>
          <w:rFonts w:ascii="Times New Roman" w:hAnsi="Times New Roman" w:cs="Times New Roman"/>
          <w:sz w:val="28"/>
          <w:szCs w:val="28"/>
        </w:rPr>
        <w:t xml:space="preserve">Ими </w:t>
      </w:r>
      <w:r w:rsidRPr="000C7E1F">
        <w:rPr>
          <w:rFonts w:ascii="Times New Roman" w:hAnsi="Times New Roman" w:cs="Times New Roman"/>
          <w:sz w:val="28"/>
          <w:szCs w:val="28"/>
        </w:rPr>
        <w:t xml:space="preserve">оказывается помощь </w:t>
      </w:r>
      <w:r w:rsidR="00040156" w:rsidRPr="000C7E1F">
        <w:rPr>
          <w:rFonts w:ascii="Times New Roman" w:hAnsi="Times New Roman" w:cs="Times New Roman"/>
          <w:sz w:val="28"/>
          <w:szCs w:val="28"/>
        </w:rPr>
        <w:t>трудовым коллективам</w:t>
      </w:r>
      <w:r w:rsidRPr="000C7E1F">
        <w:rPr>
          <w:rFonts w:ascii="Times New Roman" w:hAnsi="Times New Roman" w:cs="Times New Roman"/>
          <w:sz w:val="28"/>
          <w:szCs w:val="28"/>
        </w:rPr>
        <w:t xml:space="preserve"> центральной районной больницы, отдела внутренних дел РОВД </w:t>
      </w:r>
      <w:r w:rsidR="00F77B76" w:rsidRPr="000C7E1F">
        <w:rPr>
          <w:rFonts w:ascii="Times New Roman" w:hAnsi="Times New Roman" w:cs="Times New Roman"/>
          <w:sz w:val="28"/>
          <w:szCs w:val="28"/>
        </w:rPr>
        <w:t>в подготовке выступлений</w:t>
      </w:r>
      <w:r w:rsidRPr="000C7E1F">
        <w:rPr>
          <w:rFonts w:ascii="Times New Roman" w:hAnsi="Times New Roman" w:cs="Times New Roman"/>
          <w:sz w:val="28"/>
          <w:szCs w:val="28"/>
        </w:rPr>
        <w:t xml:space="preserve"> на профессиональных фестивалях и конкурсах. </w:t>
      </w:r>
    </w:p>
    <w:p w:rsidR="00727EA0" w:rsidRDefault="009821CC" w:rsidP="00FB2E76">
      <w:pPr>
        <w:pStyle w:val="af1"/>
        <w:ind w:firstLine="708"/>
        <w:jc w:val="both"/>
        <w:rPr>
          <w:rFonts w:ascii="Times New Roman" w:eastAsia="Times New Roman" w:hAnsi="Times New Roman" w:cs="Times New Roman"/>
          <w:sz w:val="28"/>
          <w:szCs w:val="28"/>
          <w:lang w:eastAsia="ru-RU"/>
        </w:rPr>
      </w:pPr>
      <w:r w:rsidRPr="00727EA0">
        <w:rPr>
          <w:rFonts w:ascii="Times New Roman" w:eastAsia="Times New Roman" w:hAnsi="Times New Roman" w:cs="Times New Roman"/>
          <w:sz w:val="28"/>
          <w:szCs w:val="28"/>
          <w:lang w:eastAsia="ru-RU"/>
        </w:rPr>
        <w:t xml:space="preserve">Налажено сотрудничество библиотек с отделом по социальной защите населения по профилактике безнадзорности несовершеннолетних Сотрудничество библиотек и фельдшерско-акушерских пунктов по профилактике здорового образа жизни заключается в организации книжно-иллюстративных выставок, тематических полок, организации и проведении акций в поддержку здорового образа жизни, информировании медработников </w:t>
      </w:r>
      <w:r w:rsidRPr="00727EA0">
        <w:rPr>
          <w:rFonts w:ascii="Times New Roman" w:eastAsia="Times New Roman" w:hAnsi="Times New Roman" w:cs="Times New Roman"/>
          <w:sz w:val="28"/>
          <w:szCs w:val="28"/>
          <w:lang w:eastAsia="ru-RU"/>
        </w:rPr>
        <w:lastRenderedPageBreak/>
        <w:t>о новинках литературы по медицине. В помощь профессиональной ориентации населения библиотеки взаимодействуют с центром занятости района. Они информируют население о вакантных местах в районе, организуют и проводят мероприятия массового и информационного характера по профессиональной ориентации учащихся. Работа библиотеки по патриотическому воспитанию подрастающего поколения проводится совместно с Советом ветеранов сельского поселения,  школьным краеведческим музеем, Военным комиссариатом. Неоценимую помощь и поддержку библиотеке в работе с незащищенными слоями населения, трудными подростками, людьми с ограниченными возможностями оказывают такие организации, как:  Отдел молодежи, Общество инвалидов, Отдел социальной защиты населения,  Инспекция по делам несовершеннолетних.</w:t>
      </w:r>
    </w:p>
    <w:p w:rsidR="006F1EFA" w:rsidRDefault="006F1EFA" w:rsidP="00FB2E76">
      <w:pPr>
        <w:pStyle w:val="af1"/>
        <w:ind w:firstLine="708"/>
        <w:jc w:val="both"/>
        <w:rPr>
          <w:rFonts w:ascii="Times New Roman" w:eastAsia="Times New Roman" w:hAnsi="Times New Roman" w:cs="Times New Roman"/>
          <w:sz w:val="28"/>
          <w:szCs w:val="28"/>
          <w:lang w:eastAsia="ru-RU"/>
        </w:rPr>
      </w:pPr>
    </w:p>
    <w:p w:rsidR="006F1EFA" w:rsidRPr="00727EA0" w:rsidRDefault="006F1EFA" w:rsidP="00FB2E76">
      <w:pPr>
        <w:pStyle w:val="af1"/>
        <w:ind w:firstLine="708"/>
        <w:jc w:val="both"/>
        <w:rPr>
          <w:rFonts w:ascii="Times New Roman" w:eastAsia="Times New Roman" w:hAnsi="Times New Roman" w:cs="Times New Roman"/>
          <w:sz w:val="28"/>
          <w:szCs w:val="28"/>
          <w:lang w:eastAsia="ru-RU"/>
        </w:rPr>
      </w:pPr>
    </w:p>
    <w:p w:rsidR="00817DF4" w:rsidRPr="00CC75AE" w:rsidRDefault="00BC24E7" w:rsidP="00CC75AE">
      <w:pPr>
        <w:pStyle w:val="1"/>
        <w:jc w:val="center"/>
        <w:rPr>
          <w:rFonts w:ascii="Times New Roman" w:hAnsi="Times New Roman" w:cs="Times New Roman"/>
          <w:color w:val="auto"/>
        </w:rPr>
      </w:pPr>
      <w:bookmarkStart w:id="9" w:name="_Toc471994738"/>
      <w:r w:rsidRPr="00CC75AE">
        <w:rPr>
          <w:rFonts w:ascii="Times New Roman" w:hAnsi="Times New Roman" w:cs="Times New Roman"/>
          <w:color w:val="auto"/>
        </w:rPr>
        <w:t>Публикации в СМИ о муниципальных учреждениях культуры</w:t>
      </w:r>
      <w:bookmarkEnd w:id="9"/>
    </w:p>
    <w:p w:rsidR="004C6373" w:rsidRDefault="004C6373" w:rsidP="00361F1E">
      <w:pPr>
        <w:pStyle w:val="a3"/>
        <w:spacing w:after="0"/>
        <w:jc w:val="center"/>
        <w:rPr>
          <w:b/>
          <w:color w:val="000000"/>
          <w:sz w:val="28"/>
          <w:szCs w:val="28"/>
        </w:rPr>
      </w:pPr>
    </w:p>
    <w:tbl>
      <w:tblPr>
        <w:tblW w:w="9513" w:type="dxa"/>
        <w:tblInd w:w="250" w:type="dxa"/>
        <w:tblLook w:val="04A0"/>
      </w:tblPr>
      <w:tblGrid>
        <w:gridCol w:w="3701"/>
        <w:gridCol w:w="1477"/>
        <w:gridCol w:w="4335"/>
      </w:tblGrid>
      <w:tr w:rsidR="00516D21" w:rsidRPr="00516D21" w:rsidTr="00727EA0">
        <w:trPr>
          <w:trHeight w:val="645"/>
        </w:trPr>
        <w:tc>
          <w:tcPr>
            <w:tcW w:w="3701" w:type="dxa"/>
            <w:tcBorders>
              <w:top w:val="single" w:sz="8" w:space="0" w:color="auto"/>
              <w:left w:val="single" w:sz="8" w:space="0" w:color="auto"/>
              <w:bottom w:val="single" w:sz="8" w:space="0" w:color="auto"/>
              <w:right w:val="single" w:sz="8" w:space="0" w:color="auto"/>
            </w:tcBorders>
            <w:shd w:val="clear" w:color="auto" w:fill="auto"/>
            <w:hideMark/>
          </w:tcPr>
          <w:p w:rsidR="00516D21" w:rsidRPr="00516D21" w:rsidRDefault="00516D21" w:rsidP="00516D21">
            <w:pPr>
              <w:spacing w:after="0"/>
              <w:jc w:val="center"/>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Вид информации</w:t>
            </w:r>
          </w:p>
        </w:tc>
        <w:tc>
          <w:tcPr>
            <w:tcW w:w="1477" w:type="dxa"/>
            <w:tcBorders>
              <w:top w:val="single" w:sz="8" w:space="0" w:color="auto"/>
              <w:left w:val="nil"/>
              <w:bottom w:val="single" w:sz="8" w:space="0" w:color="auto"/>
              <w:right w:val="single" w:sz="8" w:space="0" w:color="auto"/>
            </w:tcBorders>
            <w:shd w:val="clear" w:color="auto" w:fill="auto"/>
            <w:hideMark/>
          </w:tcPr>
          <w:p w:rsidR="00516D21" w:rsidRPr="00516D21" w:rsidRDefault="00516D21" w:rsidP="00516D21">
            <w:pPr>
              <w:spacing w:after="0"/>
              <w:jc w:val="center"/>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Количество, период</w:t>
            </w:r>
          </w:p>
        </w:tc>
        <w:tc>
          <w:tcPr>
            <w:tcW w:w="4335" w:type="dxa"/>
            <w:tcBorders>
              <w:top w:val="single" w:sz="8" w:space="0" w:color="auto"/>
              <w:left w:val="nil"/>
              <w:bottom w:val="single" w:sz="8" w:space="0" w:color="auto"/>
              <w:right w:val="single" w:sz="8" w:space="0" w:color="auto"/>
            </w:tcBorders>
            <w:shd w:val="clear" w:color="auto" w:fill="auto"/>
            <w:hideMark/>
          </w:tcPr>
          <w:p w:rsidR="00516D21" w:rsidRPr="00516D21" w:rsidRDefault="00516D21" w:rsidP="00516D21">
            <w:pPr>
              <w:spacing w:after="0"/>
              <w:jc w:val="center"/>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Издание, вид, форма</w:t>
            </w:r>
          </w:p>
        </w:tc>
      </w:tr>
      <w:tr w:rsidR="00516D21" w:rsidRPr="00516D21" w:rsidTr="00727EA0">
        <w:trPr>
          <w:trHeight w:val="591"/>
        </w:trPr>
        <w:tc>
          <w:tcPr>
            <w:tcW w:w="3701" w:type="dxa"/>
            <w:tcBorders>
              <w:top w:val="nil"/>
              <w:left w:val="single" w:sz="4" w:space="0" w:color="auto"/>
              <w:bottom w:val="single" w:sz="4" w:space="0" w:color="auto"/>
              <w:right w:val="single" w:sz="4" w:space="0" w:color="auto"/>
            </w:tcBorders>
            <w:shd w:val="clear" w:color="auto" w:fill="auto"/>
            <w:hideMark/>
          </w:tcPr>
          <w:p w:rsidR="00516D21" w:rsidRPr="00516D21" w:rsidRDefault="00516D21" w:rsidP="00516D21">
            <w:pPr>
              <w:spacing w:after="0"/>
              <w:jc w:val="both"/>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Статьи в местных изданиях</w:t>
            </w:r>
          </w:p>
        </w:tc>
        <w:tc>
          <w:tcPr>
            <w:tcW w:w="1477" w:type="dxa"/>
            <w:tcBorders>
              <w:top w:val="nil"/>
              <w:left w:val="nil"/>
              <w:bottom w:val="single" w:sz="4" w:space="0" w:color="auto"/>
              <w:right w:val="single" w:sz="4" w:space="0" w:color="auto"/>
            </w:tcBorders>
            <w:shd w:val="clear" w:color="auto" w:fill="auto"/>
            <w:hideMark/>
          </w:tcPr>
          <w:p w:rsidR="00516D21" w:rsidRPr="00516D21" w:rsidRDefault="00633320" w:rsidP="00516D2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4335" w:type="dxa"/>
            <w:tcBorders>
              <w:top w:val="nil"/>
              <w:left w:val="nil"/>
              <w:bottom w:val="single" w:sz="4" w:space="0" w:color="auto"/>
              <w:right w:val="single" w:sz="4" w:space="0" w:color="auto"/>
            </w:tcBorders>
            <w:shd w:val="clear" w:color="auto" w:fill="auto"/>
            <w:hideMark/>
          </w:tcPr>
          <w:p w:rsidR="00516D21" w:rsidRPr="00516D21" w:rsidRDefault="00516D21" w:rsidP="00516D21">
            <w:pPr>
              <w:spacing w:after="0"/>
              <w:jc w:val="center"/>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общественно-политическая газета "Алга"</w:t>
            </w:r>
          </w:p>
        </w:tc>
      </w:tr>
      <w:tr w:rsidR="00516D21" w:rsidRPr="00516D21" w:rsidTr="00451080">
        <w:trPr>
          <w:trHeight w:val="1030"/>
        </w:trPr>
        <w:tc>
          <w:tcPr>
            <w:tcW w:w="3701" w:type="dxa"/>
            <w:tcBorders>
              <w:top w:val="nil"/>
              <w:left w:val="single" w:sz="4" w:space="0" w:color="auto"/>
              <w:bottom w:val="single" w:sz="4" w:space="0" w:color="auto"/>
              <w:right w:val="single" w:sz="4" w:space="0" w:color="auto"/>
            </w:tcBorders>
            <w:shd w:val="clear" w:color="auto" w:fill="auto"/>
            <w:hideMark/>
          </w:tcPr>
          <w:p w:rsidR="00516D21" w:rsidRPr="00516D21" w:rsidRDefault="00516D21" w:rsidP="00516D21">
            <w:pPr>
              <w:spacing w:after="0"/>
              <w:jc w:val="both"/>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Статьи в республиканских изданиях</w:t>
            </w:r>
          </w:p>
        </w:tc>
        <w:tc>
          <w:tcPr>
            <w:tcW w:w="1477" w:type="dxa"/>
            <w:tcBorders>
              <w:top w:val="nil"/>
              <w:left w:val="nil"/>
              <w:bottom w:val="single" w:sz="4" w:space="0" w:color="auto"/>
              <w:right w:val="single" w:sz="4" w:space="0" w:color="auto"/>
            </w:tcBorders>
            <w:shd w:val="clear" w:color="auto" w:fill="auto"/>
            <w:hideMark/>
          </w:tcPr>
          <w:p w:rsidR="00516D21" w:rsidRPr="00516D21" w:rsidRDefault="00633320" w:rsidP="00516D2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335" w:type="dxa"/>
            <w:tcBorders>
              <w:top w:val="nil"/>
              <w:left w:val="nil"/>
              <w:bottom w:val="single" w:sz="4" w:space="0" w:color="auto"/>
              <w:right w:val="single" w:sz="4" w:space="0" w:color="auto"/>
            </w:tcBorders>
            <w:shd w:val="clear" w:color="auto" w:fill="auto"/>
            <w:hideMark/>
          </w:tcPr>
          <w:p w:rsidR="00516D21" w:rsidRPr="00516D21" w:rsidRDefault="00451080" w:rsidP="0045108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 журнал "Рампа"</w:t>
            </w:r>
            <w:r w:rsidR="00516D21" w:rsidRPr="00516D21">
              <w:rPr>
                <w:rFonts w:ascii="Times New Roman" w:eastAsia="Times New Roman" w:hAnsi="Times New Roman" w:cs="Times New Roman"/>
                <w:sz w:val="24"/>
                <w:szCs w:val="24"/>
                <w:lang w:eastAsia="ru-RU"/>
              </w:rPr>
              <w:t>,Республиканская общественно-политическая</w:t>
            </w:r>
            <w:r w:rsidR="00727EA0">
              <w:rPr>
                <w:rFonts w:ascii="Times New Roman" w:eastAsia="Times New Roman" w:hAnsi="Times New Roman" w:cs="Times New Roman"/>
                <w:sz w:val="24"/>
                <w:szCs w:val="24"/>
                <w:lang w:eastAsia="ru-RU"/>
              </w:rPr>
              <w:t>газета"К</w:t>
            </w:r>
            <w:r w:rsidR="00731735">
              <w:rPr>
                <w:rFonts w:ascii="Times New Roman" w:eastAsia="Times New Roman" w:hAnsi="Times New Roman" w:cs="Times New Roman"/>
                <w:sz w:val="24"/>
                <w:szCs w:val="24"/>
                <w:lang w:eastAsia="ru-RU"/>
              </w:rPr>
              <w:t>ызылтан»</w:t>
            </w:r>
          </w:p>
        </w:tc>
      </w:tr>
      <w:tr w:rsidR="00516D21" w:rsidRPr="00516D21" w:rsidTr="00727EA0">
        <w:trPr>
          <w:trHeight w:val="575"/>
        </w:trPr>
        <w:tc>
          <w:tcPr>
            <w:tcW w:w="3701" w:type="dxa"/>
            <w:tcBorders>
              <w:top w:val="nil"/>
              <w:left w:val="single" w:sz="4" w:space="0" w:color="auto"/>
              <w:bottom w:val="single" w:sz="4" w:space="0" w:color="auto"/>
              <w:right w:val="single" w:sz="4" w:space="0" w:color="auto"/>
            </w:tcBorders>
            <w:shd w:val="clear" w:color="auto" w:fill="auto"/>
            <w:hideMark/>
          </w:tcPr>
          <w:p w:rsidR="00516D21" w:rsidRPr="00516D21" w:rsidRDefault="00516D21" w:rsidP="00516D21">
            <w:pPr>
              <w:spacing w:after="0"/>
              <w:jc w:val="both"/>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Радиорепортаж, видео репортаж о мероприятии</w:t>
            </w:r>
          </w:p>
        </w:tc>
        <w:tc>
          <w:tcPr>
            <w:tcW w:w="1477" w:type="dxa"/>
            <w:tcBorders>
              <w:top w:val="nil"/>
              <w:left w:val="nil"/>
              <w:bottom w:val="single" w:sz="4" w:space="0" w:color="auto"/>
              <w:right w:val="single" w:sz="4" w:space="0" w:color="auto"/>
            </w:tcBorders>
            <w:shd w:val="clear" w:color="auto" w:fill="auto"/>
            <w:hideMark/>
          </w:tcPr>
          <w:p w:rsidR="00516D21" w:rsidRPr="00516D21" w:rsidRDefault="008E6EBF" w:rsidP="00516D2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35" w:type="dxa"/>
            <w:tcBorders>
              <w:top w:val="nil"/>
              <w:left w:val="nil"/>
              <w:bottom w:val="single" w:sz="4" w:space="0" w:color="auto"/>
              <w:right w:val="single" w:sz="4" w:space="0" w:color="auto"/>
            </w:tcBorders>
            <w:shd w:val="clear" w:color="auto" w:fill="auto"/>
            <w:hideMark/>
          </w:tcPr>
          <w:p w:rsidR="00516D21" w:rsidRPr="00516D21" w:rsidRDefault="00516D21" w:rsidP="00516D21">
            <w:pPr>
              <w:spacing w:after="0"/>
              <w:jc w:val="center"/>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Деятельность творческих коллективов</w:t>
            </w:r>
            <w:r w:rsidR="008E6EBF">
              <w:rPr>
                <w:rFonts w:ascii="Times New Roman" w:eastAsia="Times New Roman" w:hAnsi="Times New Roman" w:cs="Times New Roman"/>
                <w:sz w:val="24"/>
                <w:szCs w:val="24"/>
                <w:lang w:eastAsia="ru-RU"/>
              </w:rPr>
              <w:t>, участие в передаче «Семь чудес света» начальника Отдела культуры</w:t>
            </w:r>
          </w:p>
        </w:tc>
      </w:tr>
      <w:tr w:rsidR="00516D21" w:rsidRPr="00516D21" w:rsidTr="00727EA0">
        <w:trPr>
          <w:trHeight w:val="405"/>
        </w:trPr>
        <w:tc>
          <w:tcPr>
            <w:tcW w:w="3701" w:type="dxa"/>
            <w:tcBorders>
              <w:top w:val="nil"/>
              <w:left w:val="single" w:sz="4" w:space="0" w:color="auto"/>
              <w:bottom w:val="single" w:sz="4" w:space="0" w:color="auto"/>
              <w:right w:val="single" w:sz="4" w:space="0" w:color="auto"/>
            </w:tcBorders>
            <w:shd w:val="clear" w:color="auto" w:fill="auto"/>
            <w:hideMark/>
          </w:tcPr>
          <w:p w:rsidR="00516D21" w:rsidRPr="00516D21" w:rsidRDefault="00516D21" w:rsidP="00516D21">
            <w:pPr>
              <w:spacing w:after="0"/>
              <w:jc w:val="both"/>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Внешняя реклама</w:t>
            </w:r>
          </w:p>
        </w:tc>
        <w:tc>
          <w:tcPr>
            <w:tcW w:w="1477" w:type="dxa"/>
            <w:tcBorders>
              <w:top w:val="nil"/>
              <w:left w:val="nil"/>
              <w:bottom w:val="single" w:sz="4" w:space="0" w:color="auto"/>
              <w:right w:val="single" w:sz="4" w:space="0" w:color="auto"/>
            </w:tcBorders>
            <w:shd w:val="clear" w:color="auto" w:fill="auto"/>
            <w:hideMark/>
          </w:tcPr>
          <w:p w:rsidR="00516D21" w:rsidRPr="00516D21" w:rsidRDefault="00516D21" w:rsidP="00516D21">
            <w:pPr>
              <w:spacing w:after="0"/>
              <w:jc w:val="center"/>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82</w:t>
            </w:r>
          </w:p>
        </w:tc>
        <w:tc>
          <w:tcPr>
            <w:tcW w:w="4335" w:type="dxa"/>
            <w:tcBorders>
              <w:top w:val="nil"/>
              <w:left w:val="nil"/>
              <w:bottom w:val="single" w:sz="4" w:space="0" w:color="auto"/>
              <w:right w:val="single" w:sz="4" w:space="0" w:color="auto"/>
            </w:tcBorders>
            <w:shd w:val="clear" w:color="auto" w:fill="auto"/>
            <w:hideMark/>
          </w:tcPr>
          <w:p w:rsidR="00516D21" w:rsidRPr="00516D21" w:rsidRDefault="00516D21" w:rsidP="00516D21">
            <w:pPr>
              <w:spacing w:after="0"/>
              <w:jc w:val="center"/>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баннеры.афишы.реклама в газете,рекламные щиты</w:t>
            </w:r>
          </w:p>
        </w:tc>
      </w:tr>
      <w:tr w:rsidR="00516D21" w:rsidRPr="00516D21" w:rsidTr="00727EA0">
        <w:trPr>
          <w:trHeight w:val="705"/>
        </w:trPr>
        <w:tc>
          <w:tcPr>
            <w:tcW w:w="3701" w:type="dxa"/>
            <w:tcBorders>
              <w:top w:val="nil"/>
              <w:left w:val="single" w:sz="4" w:space="0" w:color="auto"/>
              <w:bottom w:val="single" w:sz="4" w:space="0" w:color="auto"/>
              <w:right w:val="single" w:sz="4" w:space="0" w:color="auto"/>
            </w:tcBorders>
            <w:shd w:val="clear" w:color="auto" w:fill="auto"/>
            <w:hideMark/>
          </w:tcPr>
          <w:p w:rsidR="00516D21" w:rsidRPr="00516D21" w:rsidRDefault="00516D21" w:rsidP="00516D21">
            <w:pPr>
              <w:spacing w:after="0"/>
              <w:jc w:val="both"/>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Реклама в учреждениях и организациях</w:t>
            </w:r>
          </w:p>
        </w:tc>
        <w:tc>
          <w:tcPr>
            <w:tcW w:w="1477" w:type="dxa"/>
            <w:tcBorders>
              <w:top w:val="nil"/>
              <w:left w:val="nil"/>
              <w:bottom w:val="single" w:sz="4" w:space="0" w:color="auto"/>
              <w:right w:val="single" w:sz="4" w:space="0" w:color="auto"/>
            </w:tcBorders>
            <w:shd w:val="clear" w:color="auto" w:fill="auto"/>
            <w:hideMark/>
          </w:tcPr>
          <w:p w:rsidR="00516D21" w:rsidRPr="00516D21" w:rsidRDefault="00516D21" w:rsidP="00516D21">
            <w:pPr>
              <w:spacing w:after="0"/>
              <w:jc w:val="center"/>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21</w:t>
            </w:r>
            <w:r w:rsidR="00451080">
              <w:rPr>
                <w:rFonts w:ascii="Times New Roman" w:eastAsia="Times New Roman" w:hAnsi="Times New Roman" w:cs="Times New Roman"/>
                <w:sz w:val="24"/>
                <w:szCs w:val="24"/>
                <w:lang w:eastAsia="ru-RU"/>
              </w:rPr>
              <w:t>2</w:t>
            </w:r>
          </w:p>
        </w:tc>
        <w:tc>
          <w:tcPr>
            <w:tcW w:w="4335" w:type="dxa"/>
            <w:tcBorders>
              <w:top w:val="nil"/>
              <w:left w:val="nil"/>
              <w:bottom w:val="single" w:sz="4" w:space="0" w:color="auto"/>
              <w:right w:val="single" w:sz="4" w:space="0" w:color="auto"/>
            </w:tcBorders>
            <w:shd w:val="clear" w:color="auto" w:fill="auto"/>
            <w:hideMark/>
          </w:tcPr>
          <w:p w:rsidR="00516D21" w:rsidRPr="00516D21" w:rsidRDefault="00516D21" w:rsidP="00516D21">
            <w:pPr>
              <w:spacing w:after="0"/>
              <w:jc w:val="center"/>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Афиши. Объявления</w:t>
            </w:r>
          </w:p>
        </w:tc>
      </w:tr>
      <w:tr w:rsidR="00516D21" w:rsidRPr="00516D21" w:rsidTr="00727EA0">
        <w:trPr>
          <w:trHeight w:val="1575"/>
        </w:trPr>
        <w:tc>
          <w:tcPr>
            <w:tcW w:w="3701" w:type="dxa"/>
            <w:tcBorders>
              <w:top w:val="nil"/>
              <w:left w:val="single" w:sz="4" w:space="0" w:color="auto"/>
              <w:bottom w:val="single" w:sz="4" w:space="0" w:color="auto"/>
              <w:right w:val="single" w:sz="4" w:space="0" w:color="auto"/>
            </w:tcBorders>
            <w:shd w:val="clear" w:color="auto" w:fill="auto"/>
            <w:hideMark/>
          </w:tcPr>
          <w:p w:rsidR="00516D21" w:rsidRPr="00516D21" w:rsidRDefault="00516D21" w:rsidP="00516D21">
            <w:pPr>
              <w:spacing w:after="0"/>
              <w:jc w:val="both"/>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Использование рекламы мероприятий на сайтах РДК или отдела ку</w:t>
            </w:r>
            <w:r w:rsidR="00582451">
              <w:rPr>
                <w:rFonts w:ascii="Times New Roman" w:eastAsia="Times New Roman" w:hAnsi="Times New Roman" w:cs="Times New Roman"/>
                <w:sz w:val="24"/>
                <w:szCs w:val="24"/>
                <w:lang w:eastAsia="ru-RU"/>
              </w:rPr>
              <w:t>льтуры</w:t>
            </w:r>
            <w:r w:rsidRPr="00516D21">
              <w:rPr>
                <w:rFonts w:ascii="Times New Roman" w:eastAsia="Times New Roman" w:hAnsi="Times New Roman" w:cs="Times New Roman"/>
                <w:sz w:val="24"/>
                <w:szCs w:val="24"/>
                <w:lang w:eastAsia="ru-RU"/>
              </w:rPr>
              <w:t>, в социальных сетях</w:t>
            </w:r>
          </w:p>
        </w:tc>
        <w:tc>
          <w:tcPr>
            <w:tcW w:w="1477" w:type="dxa"/>
            <w:tcBorders>
              <w:top w:val="nil"/>
              <w:left w:val="nil"/>
              <w:bottom w:val="single" w:sz="4" w:space="0" w:color="auto"/>
              <w:right w:val="single" w:sz="4" w:space="0" w:color="auto"/>
            </w:tcBorders>
            <w:shd w:val="clear" w:color="auto" w:fill="auto"/>
            <w:hideMark/>
          </w:tcPr>
          <w:p w:rsidR="00516D21" w:rsidRPr="00516D21" w:rsidRDefault="00516D21" w:rsidP="00516D21">
            <w:pPr>
              <w:spacing w:after="0"/>
              <w:jc w:val="center"/>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 </w:t>
            </w:r>
          </w:p>
        </w:tc>
        <w:tc>
          <w:tcPr>
            <w:tcW w:w="4335" w:type="dxa"/>
            <w:tcBorders>
              <w:top w:val="nil"/>
              <w:left w:val="nil"/>
              <w:bottom w:val="single" w:sz="4" w:space="0" w:color="auto"/>
              <w:right w:val="single" w:sz="4" w:space="0" w:color="auto"/>
            </w:tcBorders>
            <w:shd w:val="clear" w:color="auto" w:fill="auto"/>
            <w:hideMark/>
          </w:tcPr>
          <w:p w:rsidR="00516D21" w:rsidRPr="00516D21" w:rsidRDefault="00516D21" w:rsidP="00516D21">
            <w:pPr>
              <w:spacing w:after="0"/>
              <w:jc w:val="center"/>
              <w:rPr>
                <w:rFonts w:ascii="Times New Roman" w:eastAsia="Times New Roman" w:hAnsi="Times New Roman" w:cs="Times New Roman"/>
                <w:sz w:val="24"/>
                <w:szCs w:val="24"/>
                <w:lang w:eastAsia="ru-RU"/>
              </w:rPr>
            </w:pPr>
            <w:r w:rsidRPr="00516D21">
              <w:rPr>
                <w:rFonts w:ascii="Times New Roman" w:eastAsia="Times New Roman" w:hAnsi="Times New Roman" w:cs="Times New Roman"/>
                <w:sz w:val="24"/>
                <w:szCs w:val="24"/>
                <w:lang w:eastAsia="ru-RU"/>
              </w:rPr>
              <w:t>сайт Администрации  Бураевского района,  Сайт Бур</w:t>
            </w:r>
            <w:r w:rsidR="00451080">
              <w:rPr>
                <w:rFonts w:ascii="Times New Roman" w:eastAsia="Times New Roman" w:hAnsi="Times New Roman" w:cs="Times New Roman"/>
                <w:sz w:val="24"/>
                <w:szCs w:val="24"/>
                <w:lang w:eastAsia="ru-RU"/>
              </w:rPr>
              <w:t>аевского РДК имени Р.Галиевой, В Контакте, О</w:t>
            </w:r>
            <w:r w:rsidRPr="00516D21">
              <w:rPr>
                <w:rFonts w:ascii="Times New Roman" w:eastAsia="Times New Roman" w:hAnsi="Times New Roman" w:cs="Times New Roman"/>
                <w:sz w:val="24"/>
                <w:szCs w:val="24"/>
                <w:lang w:eastAsia="ru-RU"/>
              </w:rPr>
              <w:t>дноклассники.</w:t>
            </w:r>
          </w:p>
        </w:tc>
      </w:tr>
    </w:tbl>
    <w:p w:rsidR="00361F1E" w:rsidRPr="00CC75AE" w:rsidRDefault="00361F1E" w:rsidP="0001669F">
      <w:pPr>
        <w:pStyle w:val="1"/>
        <w:jc w:val="center"/>
        <w:rPr>
          <w:rFonts w:ascii="Times New Roman" w:hAnsi="Times New Roman" w:cs="Times New Roman"/>
          <w:color w:val="auto"/>
        </w:rPr>
      </w:pPr>
      <w:bookmarkStart w:id="10" w:name="_Toc471994739"/>
      <w:r w:rsidRPr="00CC75AE">
        <w:rPr>
          <w:rFonts w:ascii="Times New Roman" w:hAnsi="Times New Roman" w:cs="Times New Roman"/>
          <w:color w:val="auto"/>
        </w:rPr>
        <w:t>Основные сохраняющиеся проблемы муниципа</w:t>
      </w:r>
      <w:r w:rsidR="00040156" w:rsidRPr="00CC75AE">
        <w:rPr>
          <w:rFonts w:ascii="Times New Roman" w:hAnsi="Times New Roman" w:cs="Times New Roman"/>
          <w:color w:val="auto"/>
        </w:rPr>
        <w:t>льных учреждений культуры</w:t>
      </w:r>
      <w:bookmarkEnd w:id="10"/>
    </w:p>
    <w:p w:rsidR="00361F1E" w:rsidRDefault="00361F1E" w:rsidP="00361F1E">
      <w:pPr>
        <w:pStyle w:val="a3"/>
        <w:spacing w:after="0"/>
        <w:rPr>
          <w:color w:val="000000"/>
          <w:sz w:val="28"/>
          <w:szCs w:val="28"/>
        </w:rPr>
      </w:pPr>
    </w:p>
    <w:p w:rsidR="00731735" w:rsidRPr="00731735" w:rsidRDefault="00142678" w:rsidP="00731735">
      <w:pPr>
        <w:pStyle w:val="af1"/>
        <w:ind w:firstLine="708"/>
        <w:jc w:val="both"/>
        <w:rPr>
          <w:rFonts w:ascii="Times New Roman" w:hAnsi="Times New Roman" w:cs="Times New Roman"/>
          <w:sz w:val="28"/>
          <w:szCs w:val="28"/>
        </w:rPr>
      </w:pPr>
      <w:r>
        <w:rPr>
          <w:rFonts w:ascii="Times New Roman" w:hAnsi="Times New Roman" w:cs="Times New Roman"/>
          <w:sz w:val="28"/>
          <w:szCs w:val="28"/>
        </w:rPr>
        <w:t>В 2018</w:t>
      </w:r>
      <w:r w:rsidR="00731735" w:rsidRPr="00731735">
        <w:rPr>
          <w:rFonts w:ascii="Times New Roman" w:hAnsi="Times New Roman" w:cs="Times New Roman"/>
          <w:sz w:val="28"/>
          <w:szCs w:val="28"/>
        </w:rPr>
        <w:t xml:space="preserve"> году проделана определенная работа по укреплению материально-технической базы, ремонту учреждений культуры. Сегодня все больше требований предъявляется к предоставлению услуг учреждениями культуры. И требуется дальнейшая работа по восстановлению и обновлению материальных ресурсов библиотек, учреждений клубного типа, повышению уровня </w:t>
      </w:r>
      <w:r w:rsidR="00731735" w:rsidRPr="00731735">
        <w:rPr>
          <w:rFonts w:ascii="Times New Roman" w:hAnsi="Times New Roman" w:cs="Times New Roman"/>
          <w:sz w:val="28"/>
          <w:szCs w:val="28"/>
        </w:rPr>
        <w:lastRenderedPageBreak/>
        <w:t xml:space="preserve">организации культурно-досуговой работы. Для развития культурно-досуговой работы необходимо продолжать работу по обеспечению сельских учреждений культуры современной аппаратурой, музыкальными инструментами, мебелью. Многим учреждениям культуры требуется капитальный ремонт, реконструкция зданий, отопительной системы. </w:t>
      </w:r>
    </w:p>
    <w:p w:rsidR="00731735" w:rsidRDefault="00451080" w:rsidP="00731735">
      <w:pPr>
        <w:pStyle w:val="af1"/>
        <w:ind w:firstLine="708"/>
        <w:jc w:val="both"/>
        <w:rPr>
          <w:rFonts w:ascii="Times New Roman" w:hAnsi="Times New Roman" w:cs="Times New Roman"/>
          <w:sz w:val="28"/>
          <w:szCs w:val="28"/>
        </w:rPr>
      </w:pPr>
      <w:r>
        <w:rPr>
          <w:rFonts w:ascii="Times New Roman" w:hAnsi="Times New Roman" w:cs="Times New Roman"/>
          <w:sz w:val="28"/>
          <w:szCs w:val="28"/>
        </w:rPr>
        <w:t>Большинство сельских творческих коллективов</w:t>
      </w:r>
      <w:r w:rsidR="00731735" w:rsidRPr="00731735">
        <w:rPr>
          <w:rFonts w:ascii="Times New Roman" w:hAnsi="Times New Roman" w:cs="Times New Roman"/>
          <w:sz w:val="28"/>
          <w:szCs w:val="28"/>
        </w:rPr>
        <w:t xml:space="preserve"> имеют слабую материально-техническую базу, отсутствуют или находятся в плачевном состоянии сценические костюмы, музыкальные инструменты. </w:t>
      </w:r>
    </w:p>
    <w:p w:rsidR="00451080" w:rsidRPr="00731735" w:rsidRDefault="00451080" w:rsidP="00731735">
      <w:pPr>
        <w:pStyle w:val="af1"/>
        <w:ind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w:t>
      </w:r>
      <w:r w:rsidR="00142678">
        <w:rPr>
          <w:rFonts w:ascii="Times New Roman" w:hAnsi="Times New Roman" w:cs="Times New Roman"/>
          <w:sz w:val="28"/>
          <w:szCs w:val="28"/>
        </w:rPr>
        <w:t>нь детской школе искусств требуе</w:t>
      </w:r>
      <w:r>
        <w:rPr>
          <w:rFonts w:ascii="Times New Roman" w:hAnsi="Times New Roman" w:cs="Times New Roman"/>
          <w:sz w:val="28"/>
          <w:szCs w:val="28"/>
        </w:rPr>
        <w:t>тся п</w:t>
      </w:r>
      <w:r w:rsidR="00142678">
        <w:rPr>
          <w:rFonts w:ascii="Times New Roman" w:hAnsi="Times New Roman" w:cs="Times New Roman"/>
          <w:sz w:val="28"/>
          <w:szCs w:val="28"/>
        </w:rPr>
        <w:t>реподаватель по классу скрипки</w:t>
      </w:r>
      <w:r>
        <w:rPr>
          <w:rFonts w:ascii="Times New Roman" w:hAnsi="Times New Roman" w:cs="Times New Roman"/>
          <w:sz w:val="28"/>
          <w:szCs w:val="28"/>
        </w:rPr>
        <w:t xml:space="preserve">. В сельских клубных учреждениях работают работники без специального образования. Молодежь не хочет жить и работать на селе. </w:t>
      </w:r>
    </w:p>
    <w:p w:rsidR="00731735" w:rsidRPr="00731735" w:rsidRDefault="00731735" w:rsidP="00731735">
      <w:pPr>
        <w:pStyle w:val="af1"/>
        <w:ind w:firstLine="708"/>
        <w:jc w:val="both"/>
        <w:rPr>
          <w:rFonts w:ascii="Times New Roman" w:hAnsi="Times New Roman" w:cs="Times New Roman"/>
          <w:sz w:val="28"/>
          <w:szCs w:val="28"/>
        </w:rPr>
      </w:pPr>
      <w:r w:rsidRPr="00731735">
        <w:rPr>
          <w:rFonts w:ascii="Times New Roman" w:hAnsi="Times New Roman" w:cs="Times New Roman"/>
          <w:sz w:val="28"/>
          <w:szCs w:val="28"/>
        </w:rPr>
        <w:t xml:space="preserve">Проблемой остается несоответствие состояния зданий сельских учреждений культуры противопожарным требованиям.  Материально-техническая база учреждений культуры и искусства – это основа для полноценной творческой работы творческих коллективов. В ней должны быть сосредоточены большие материальные ценности, технически сложное технологическое оборудование, инженерные коммуникации,  в здании пребывает большое количество людей, в том числе детей, и обеспечение надлежащего и безопасного её содержания является важнейшей функцией Администрации района, отдела культуры. В настоящее время существующие сети и системы инженерно-технологического обеспечения зданий учреждений культуры не в полном объеме соответствуют установленным требованиям и современным условиям эксплуатации здания. Для поддержания нормативной эксплуатации зданий постоянно требуется проводить комплекс мер по обследованию строительных конструкций, технологического оборудования, инженерных коммуникаций, систем и оборудования пожарной безопасности, с целью определения их технического состояния и принятия обоснованного технического решения по ремонтно-восстановительным мероприятиям. </w:t>
      </w:r>
    </w:p>
    <w:p w:rsidR="00731735" w:rsidRPr="00731735" w:rsidRDefault="00731735" w:rsidP="00731735">
      <w:pPr>
        <w:pStyle w:val="af1"/>
        <w:ind w:firstLine="708"/>
        <w:jc w:val="both"/>
        <w:rPr>
          <w:rFonts w:ascii="Times New Roman" w:hAnsi="Times New Roman" w:cs="Times New Roman"/>
          <w:sz w:val="28"/>
          <w:szCs w:val="28"/>
        </w:rPr>
      </w:pPr>
      <w:r w:rsidRPr="00731735">
        <w:rPr>
          <w:rFonts w:ascii="Times New Roman" w:hAnsi="Times New Roman" w:cs="Times New Roman"/>
          <w:sz w:val="28"/>
          <w:szCs w:val="28"/>
        </w:rPr>
        <w:t>Все эти мероприятия требует больших финансовых затрат, в связи с этим необходимо заранее закладывать эти средства в бюджеты учреждений культуры.</w:t>
      </w:r>
    </w:p>
    <w:p w:rsidR="00E67460" w:rsidRDefault="00731735" w:rsidP="00582451">
      <w:pPr>
        <w:pStyle w:val="af1"/>
        <w:ind w:firstLine="708"/>
        <w:jc w:val="both"/>
        <w:rPr>
          <w:rFonts w:ascii="Times New Roman" w:hAnsi="Times New Roman" w:cs="Times New Roman"/>
          <w:sz w:val="28"/>
          <w:szCs w:val="28"/>
        </w:rPr>
      </w:pPr>
      <w:r w:rsidRPr="00731735">
        <w:rPr>
          <w:rFonts w:ascii="Times New Roman" w:hAnsi="Times New Roman" w:cs="Times New Roman"/>
          <w:sz w:val="28"/>
          <w:szCs w:val="28"/>
        </w:rPr>
        <w:t>Решение вышеуказанных проблем позволит создать условия для устойчивого функционирования и эффективного развития учреждений культуры, обеспечит сохранение социальной стабильности в районе.</w:t>
      </w:r>
    </w:p>
    <w:p w:rsidR="00633320" w:rsidRPr="00582451" w:rsidRDefault="00633320" w:rsidP="00582451">
      <w:pPr>
        <w:pStyle w:val="af1"/>
        <w:ind w:firstLine="708"/>
        <w:jc w:val="both"/>
        <w:rPr>
          <w:rFonts w:ascii="Times New Roman" w:hAnsi="Times New Roman" w:cs="Times New Roman"/>
          <w:sz w:val="28"/>
          <w:szCs w:val="28"/>
        </w:rPr>
      </w:pPr>
    </w:p>
    <w:p w:rsidR="00361F1E" w:rsidRPr="00CC75AE" w:rsidRDefault="00361F1E" w:rsidP="00CC75AE">
      <w:pPr>
        <w:pStyle w:val="1"/>
        <w:jc w:val="center"/>
        <w:rPr>
          <w:rFonts w:ascii="Times New Roman" w:hAnsi="Times New Roman" w:cs="Times New Roman"/>
          <w:color w:val="auto"/>
        </w:rPr>
      </w:pPr>
      <w:bookmarkStart w:id="11" w:name="_Toc471994740"/>
      <w:r w:rsidRPr="00CC75AE">
        <w:rPr>
          <w:rFonts w:ascii="Times New Roman" w:hAnsi="Times New Roman" w:cs="Times New Roman"/>
          <w:color w:val="auto"/>
        </w:rPr>
        <w:t>Основные направления развития муниципальных учреждений культуры на предсто</w:t>
      </w:r>
      <w:r w:rsidR="00040156" w:rsidRPr="00CC75AE">
        <w:rPr>
          <w:rFonts w:ascii="Times New Roman" w:hAnsi="Times New Roman" w:cs="Times New Roman"/>
          <w:color w:val="auto"/>
        </w:rPr>
        <w:t>ящий год и перспективы</w:t>
      </w:r>
      <w:bookmarkEnd w:id="11"/>
    </w:p>
    <w:p w:rsidR="00361F1E" w:rsidRDefault="00361F1E" w:rsidP="00361F1E">
      <w:pPr>
        <w:pStyle w:val="a3"/>
        <w:spacing w:after="0"/>
        <w:rPr>
          <w:b/>
          <w:color w:val="000000"/>
          <w:sz w:val="28"/>
          <w:szCs w:val="28"/>
        </w:rPr>
      </w:pPr>
    </w:p>
    <w:p w:rsidR="00731735" w:rsidRPr="00731735" w:rsidRDefault="00731735" w:rsidP="00731735">
      <w:pPr>
        <w:pStyle w:val="af1"/>
        <w:jc w:val="both"/>
        <w:rPr>
          <w:rFonts w:ascii="Times New Roman" w:hAnsi="Times New Roman" w:cs="Times New Roman"/>
          <w:sz w:val="28"/>
          <w:szCs w:val="28"/>
        </w:rPr>
      </w:pPr>
      <w:r>
        <w:rPr>
          <w:rFonts w:ascii="Times New Roman" w:hAnsi="Times New Roman" w:cs="Times New Roman"/>
          <w:sz w:val="28"/>
          <w:szCs w:val="28"/>
        </w:rPr>
        <w:tab/>
      </w:r>
      <w:r w:rsidR="00C70EC1">
        <w:rPr>
          <w:rFonts w:ascii="Times New Roman" w:hAnsi="Times New Roman" w:cs="Times New Roman"/>
          <w:sz w:val="28"/>
          <w:szCs w:val="28"/>
        </w:rPr>
        <w:t>Успешно завершился 2018 год – Год волонтера и семьи</w:t>
      </w:r>
      <w:r w:rsidRPr="00731735">
        <w:rPr>
          <w:rFonts w:ascii="Times New Roman" w:hAnsi="Times New Roman" w:cs="Times New Roman"/>
          <w:sz w:val="28"/>
          <w:szCs w:val="28"/>
        </w:rPr>
        <w:t xml:space="preserve">. Подводя итоги года можно сказать что, все запланированные цели и задачи выполнены. Удалось </w:t>
      </w:r>
      <w:r w:rsidR="00C70EC1">
        <w:rPr>
          <w:rFonts w:ascii="Times New Roman" w:hAnsi="Times New Roman" w:cs="Times New Roman"/>
          <w:sz w:val="28"/>
          <w:szCs w:val="28"/>
        </w:rPr>
        <w:t xml:space="preserve">не только </w:t>
      </w:r>
      <w:r w:rsidRPr="00731735">
        <w:rPr>
          <w:rFonts w:ascii="Times New Roman" w:hAnsi="Times New Roman" w:cs="Times New Roman"/>
          <w:sz w:val="28"/>
          <w:szCs w:val="28"/>
        </w:rPr>
        <w:t xml:space="preserve">сохранить </w:t>
      </w:r>
      <w:r w:rsidR="00451080">
        <w:rPr>
          <w:rFonts w:ascii="Times New Roman" w:hAnsi="Times New Roman" w:cs="Times New Roman"/>
          <w:sz w:val="28"/>
          <w:szCs w:val="28"/>
        </w:rPr>
        <w:t xml:space="preserve">существующую </w:t>
      </w:r>
      <w:r w:rsidRPr="00731735">
        <w:rPr>
          <w:rFonts w:ascii="Times New Roman" w:hAnsi="Times New Roman" w:cs="Times New Roman"/>
          <w:sz w:val="28"/>
          <w:szCs w:val="28"/>
        </w:rPr>
        <w:t>сеть учрежден</w:t>
      </w:r>
      <w:r w:rsidR="00824D57">
        <w:rPr>
          <w:rFonts w:ascii="Times New Roman" w:hAnsi="Times New Roman" w:cs="Times New Roman"/>
          <w:sz w:val="28"/>
          <w:szCs w:val="28"/>
        </w:rPr>
        <w:t xml:space="preserve">ий культуры, </w:t>
      </w:r>
      <w:r w:rsidR="00C70EC1">
        <w:rPr>
          <w:rFonts w:ascii="Times New Roman" w:hAnsi="Times New Roman" w:cs="Times New Roman"/>
          <w:sz w:val="28"/>
          <w:szCs w:val="28"/>
        </w:rPr>
        <w:t xml:space="preserve">но и открыть Саит-Курзинский сельский клуб, </w:t>
      </w:r>
      <w:r w:rsidR="00824D57">
        <w:rPr>
          <w:rFonts w:ascii="Times New Roman" w:hAnsi="Times New Roman" w:cs="Times New Roman"/>
          <w:sz w:val="28"/>
          <w:szCs w:val="28"/>
        </w:rPr>
        <w:t>и не допустить сокращения работников</w:t>
      </w:r>
      <w:r w:rsidRPr="00731735">
        <w:rPr>
          <w:rFonts w:ascii="Times New Roman" w:hAnsi="Times New Roman" w:cs="Times New Roman"/>
          <w:sz w:val="28"/>
          <w:szCs w:val="28"/>
        </w:rPr>
        <w:t xml:space="preserve">. Ощутимо повысилась заработная плата работников учреждений культуры. Достигнуты запланированные показатели «дорожной карты». </w:t>
      </w:r>
      <w:r w:rsidR="00824D57">
        <w:rPr>
          <w:rFonts w:ascii="Times New Roman" w:hAnsi="Times New Roman" w:cs="Times New Roman"/>
          <w:sz w:val="28"/>
          <w:szCs w:val="28"/>
        </w:rPr>
        <w:lastRenderedPageBreak/>
        <w:t>Коллективы художественной самодеятельности и солисты активно участвуют в различных конкурсах и фестивалях, занимают призовые места.</w:t>
      </w:r>
    </w:p>
    <w:p w:rsidR="0096243C" w:rsidRPr="00324A68" w:rsidRDefault="00824D57" w:rsidP="00324A68">
      <w:pPr>
        <w:pStyle w:val="af1"/>
        <w:ind w:firstLine="708"/>
        <w:jc w:val="both"/>
        <w:rPr>
          <w:rFonts w:ascii="Times New Roman" w:hAnsi="Times New Roman"/>
          <w:sz w:val="24"/>
          <w:szCs w:val="24"/>
        </w:rPr>
      </w:pPr>
      <w:r>
        <w:rPr>
          <w:rFonts w:ascii="Times New Roman" w:hAnsi="Times New Roman" w:cs="Times New Roman"/>
          <w:sz w:val="28"/>
          <w:szCs w:val="28"/>
        </w:rPr>
        <w:t xml:space="preserve">Впереди 2018 год – Год </w:t>
      </w:r>
      <w:r w:rsidR="00C70EC1">
        <w:rPr>
          <w:rFonts w:ascii="Times New Roman" w:hAnsi="Times New Roman" w:cs="Times New Roman"/>
          <w:sz w:val="28"/>
          <w:szCs w:val="28"/>
        </w:rPr>
        <w:t>театра</w:t>
      </w:r>
      <w:r w:rsidR="002F18E8" w:rsidRPr="002F18E8">
        <w:rPr>
          <w:rFonts w:ascii="Times New Roman" w:hAnsi="Times New Roman" w:cs="Times New Roman"/>
          <w:sz w:val="28"/>
          <w:szCs w:val="28"/>
        </w:rPr>
        <w:t xml:space="preserve">. </w:t>
      </w:r>
      <w:r w:rsidR="00BD2E34">
        <w:rPr>
          <w:rFonts w:ascii="Times New Roman" w:hAnsi="Times New Roman" w:cs="Times New Roman"/>
          <w:sz w:val="28"/>
          <w:szCs w:val="28"/>
        </w:rPr>
        <w:t>Фольклориада-2020, 100-летие Республики Башкортостан</w:t>
      </w:r>
      <w:r w:rsidR="00C70EC1">
        <w:rPr>
          <w:rFonts w:ascii="Times New Roman" w:hAnsi="Times New Roman" w:cs="Times New Roman"/>
          <w:sz w:val="28"/>
          <w:szCs w:val="28"/>
        </w:rPr>
        <w:t>, 100-летие Мустая</w:t>
      </w:r>
      <w:r w:rsidR="006F1EFA">
        <w:rPr>
          <w:rFonts w:ascii="Times New Roman" w:hAnsi="Times New Roman" w:cs="Times New Roman"/>
          <w:sz w:val="28"/>
          <w:szCs w:val="28"/>
        </w:rPr>
        <w:t xml:space="preserve"> </w:t>
      </w:r>
      <w:r w:rsidR="00C70EC1">
        <w:rPr>
          <w:rFonts w:ascii="Times New Roman" w:hAnsi="Times New Roman" w:cs="Times New Roman"/>
          <w:sz w:val="28"/>
          <w:szCs w:val="28"/>
        </w:rPr>
        <w:t>Карима</w:t>
      </w:r>
      <w:r w:rsidR="00BD2E34">
        <w:rPr>
          <w:rFonts w:ascii="Times New Roman" w:hAnsi="Times New Roman" w:cs="Times New Roman"/>
          <w:sz w:val="28"/>
          <w:szCs w:val="28"/>
        </w:rPr>
        <w:t xml:space="preserve">  станут одними из приоритетных направлений работ учреждений культуры. </w:t>
      </w:r>
      <w:r w:rsidR="0096243C">
        <w:rPr>
          <w:rFonts w:ascii="Times New Roman" w:hAnsi="Times New Roman" w:cs="Times New Roman"/>
          <w:sz w:val="28"/>
          <w:szCs w:val="28"/>
        </w:rPr>
        <w:t xml:space="preserve">Планируются различного формата мероприятия, связанные с </w:t>
      </w:r>
      <w:r w:rsidR="00D77E60">
        <w:rPr>
          <w:rFonts w:ascii="Times New Roman" w:hAnsi="Times New Roman" w:cs="Times New Roman"/>
          <w:sz w:val="28"/>
          <w:szCs w:val="28"/>
        </w:rPr>
        <w:t>юбилеями известных личностей, уроженцев</w:t>
      </w:r>
      <w:r w:rsidR="0096243C">
        <w:rPr>
          <w:rFonts w:ascii="Times New Roman" w:hAnsi="Times New Roman" w:cs="Times New Roman"/>
          <w:sz w:val="28"/>
          <w:szCs w:val="28"/>
        </w:rPr>
        <w:t xml:space="preserve"> нашего района</w:t>
      </w:r>
      <w:r w:rsidR="002F18E8" w:rsidRPr="002F18E8">
        <w:rPr>
          <w:rFonts w:ascii="Times New Roman" w:hAnsi="Times New Roman" w:cs="Times New Roman"/>
          <w:sz w:val="28"/>
          <w:szCs w:val="28"/>
        </w:rPr>
        <w:t xml:space="preserve">: </w:t>
      </w:r>
      <w:r w:rsidR="0096243C">
        <w:rPr>
          <w:rFonts w:ascii="Times New Roman" w:hAnsi="Times New Roman" w:cs="Times New Roman"/>
          <w:sz w:val="28"/>
          <w:szCs w:val="28"/>
        </w:rPr>
        <w:t>110 лет со дня рождения башкирского поэта, драматурга, переводчика, журналиста, члена Союза писателей Башкирской АССР Муслима Марата, 85 лет со дня рождения Заслуженного художника РБ, члена Союза художников СССР Искандара</w:t>
      </w:r>
      <w:r w:rsidR="006F1EFA">
        <w:rPr>
          <w:rFonts w:ascii="Times New Roman" w:hAnsi="Times New Roman" w:cs="Times New Roman"/>
          <w:sz w:val="28"/>
          <w:szCs w:val="28"/>
        </w:rPr>
        <w:t xml:space="preserve"> </w:t>
      </w:r>
      <w:r w:rsidR="0096243C">
        <w:rPr>
          <w:rFonts w:ascii="Times New Roman" w:hAnsi="Times New Roman" w:cs="Times New Roman"/>
          <w:sz w:val="28"/>
          <w:szCs w:val="28"/>
        </w:rPr>
        <w:t>Саяпова, юбилеи Заслуженных работников культуры РБ Зайнап Валиевой, Раифа Мансурова, Алии</w:t>
      </w:r>
      <w:r w:rsidR="006F1EFA">
        <w:rPr>
          <w:rFonts w:ascii="Times New Roman" w:hAnsi="Times New Roman" w:cs="Times New Roman"/>
          <w:sz w:val="28"/>
          <w:szCs w:val="28"/>
        </w:rPr>
        <w:t xml:space="preserve"> </w:t>
      </w:r>
      <w:r w:rsidR="0096243C">
        <w:rPr>
          <w:rFonts w:ascii="Times New Roman" w:hAnsi="Times New Roman" w:cs="Times New Roman"/>
          <w:sz w:val="28"/>
          <w:szCs w:val="28"/>
        </w:rPr>
        <w:t>Хайруллиной, 70-летие народной артистки Республики Татарстан, популярной певицы Хамдуны</w:t>
      </w:r>
      <w:r w:rsidR="006F1EFA">
        <w:rPr>
          <w:rFonts w:ascii="Times New Roman" w:hAnsi="Times New Roman" w:cs="Times New Roman"/>
          <w:sz w:val="28"/>
          <w:szCs w:val="28"/>
        </w:rPr>
        <w:t xml:space="preserve"> </w:t>
      </w:r>
      <w:r w:rsidR="0096243C">
        <w:rPr>
          <w:rFonts w:ascii="Times New Roman" w:hAnsi="Times New Roman" w:cs="Times New Roman"/>
          <w:sz w:val="28"/>
          <w:szCs w:val="28"/>
        </w:rPr>
        <w:t>Тимергалиевой, 95 лет со дня рождения Героя Советского Союза Тазетдина</w:t>
      </w:r>
      <w:r w:rsidR="006F1EFA">
        <w:rPr>
          <w:rFonts w:ascii="Times New Roman" w:hAnsi="Times New Roman" w:cs="Times New Roman"/>
          <w:sz w:val="28"/>
          <w:szCs w:val="28"/>
        </w:rPr>
        <w:t xml:space="preserve"> </w:t>
      </w:r>
      <w:r w:rsidR="0096243C">
        <w:rPr>
          <w:rFonts w:ascii="Times New Roman" w:hAnsi="Times New Roman" w:cs="Times New Roman"/>
          <w:sz w:val="28"/>
          <w:szCs w:val="28"/>
        </w:rPr>
        <w:t>Гилязетдинова</w:t>
      </w:r>
      <w:r w:rsidR="00324A68">
        <w:rPr>
          <w:rFonts w:ascii="Times New Roman" w:hAnsi="Times New Roman" w:cs="Times New Roman"/>
          <w:sz w:val="28"/>
          <w:szCs w:val="28"/>
        </w:rPr>
        <w:t>.</w:t>
      </w:r>
    </w:p>
    <w:p w:rsidR="002F18E8" w:rsidRDefault="004670C5" w:rsidP="002F18E8">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Во второй </w:t>
      </w:r>
      <w:r w:rsidR="002F18E8" w:rsidRPr="002F18E8">
        <w:rPr>
          <w:rFonts w:ascii="Times New Roman" w:hAnsi="Times New Roman" w:cs="Times New Roman"/>
          <w:sz w:val="28"/>
          <w:szCs w:val="28"/>
        </w:rPr>
        <w:t>декаде января  в РДК планируем провести расширенное совещание работников культуры с участием глав сельских поселений, обсудить вопросы по подготовке и проведению меропр</w:t>
      </w:r>
      <w:r>
        <w:rPr>
          <w:rFonts w:ascii="Times New Roman" w:hAnsi="Times New Roman" w:cs="Times New Roman"/>
          <w:sz w:val="28"/>
          <w:szCs w:val="28"/>
        </w:rPr>
        <w:t>иятий, посвященных тематике Года и приоритетных направлений</w:t>
      </w:r>
      <w:r w:rsidR="002F18E8" w:rsidRPr="002F18E8">
        <w:rPr>
          <w:rFonts w:ascii="Times New Roman" w:hAnsi="Times New Roman" w:cs="Times New Roman"/>
          <w:sz w:val="28"/>
          <w:szCs w:val="28"/>
        </w:rPr>
        <w:t xml:space="preserve">. </w:t>
      </w:r>
    </w:p>
    <w:p w:rsidR="00451080" w:rsidRPr="002F18E8" w:rsidRDefault="00324A68" w:rsidP="00733CEF">
      <w:pPr>
        <w:pStyle w:val="af1"/>
        <w:ind w:firstLine="708"/>
        <w:jc w:val="both"/>
        <w:rPr>
          <w:rFonts w:ascii="Times New Roman" w:hAnsi="Times New Roman" w:cs="Times New Roman"/>
          <w:sz w:val="28"/>
          <w:szCs w:val="28"/>
        </w:rPr>
      </w:pPr>
      <w:r>
        <w:rPr>
          <w:rFonts w:ascii="Times New Roman" w:hAnsi="Times New Roman" w:cs="Times New Roman"/>
          <w:sz w:val="28"/>
          <w:szCs w:val="28"/>
        </w:rPr>
        <w:t>В 2018</w:t>
      </w:r>
      <w:r w:rsidR="00451080" w:rsidRPr="00731735">
        <w:rPr>
          <w:rFonts w:ascii="Times New Roman" w:hAnsi="Times New Roman" w:cs="Times New Roman"/>
          <w:sz w:val="28"/>
          <w:szCs w:val="28"/>
        </w:rPr>
        <w:t xml:space="preserve"> году планируется открыть второй сельский многофункциональный клуб в с.Челкаково на базе СДК. </w:t>
      </w:r>
    </w:p>
    <w:p w:rsidR="002F18E8" w:rsidRPr="002F18E8" w:rsidRDefault="002F18E8" w:rsidP="002F18E8">
      <w:pPr>
        <w:pStyle w:val="af1"/>
        <w:jc w:val="both"/>
        <w:rPr>
          <w:rFonts w:ascii="Times New Roman" w:hAnsi="Times New Roman" w:cs="Times New Roman"/>
          <w:sz w:val="28"/>
          <w:szCs w:val="28"/>
        </w:rPr>
      </w:pPr>
      <w:r w:rsidRPr="002F18E8">
        <w:rPr>
          <w:rFonts w:ascii="Times New Roman" w:hAnsi="Times New Roman" w:cs="Times New Roman"/>
          <w:sz w:val="28"/>
          <w:szCs w:val="28"/>
        </w:rPr>
        <w:tab/>
        <w:t xml:space="preserve">Будет продолжена работа по укреплению материально-технической базы, ремонту учреждений культуры, сохранению и развитию художественной самодеятельности, народного творчества. </w:t>
      </w:r>
    </w:p>
    <w:p w:rsidR="002F18E8" w:rsidRPr="002F18E8" w:rsidRDefault="002F18E8" w:rsidP="002F18E8">
      <w:pPr>
        <w:pStyle w:val="af1"/>
        <w:jc w:val="both"/>
        <w:rPr>
          <w:rFonts w:ascii="Times New Roman" w:hAnsi="Times New Roman" w:cs="Times New Roman"/>
          <w:sz w:val="28"/>
          <w:szCs w:val="28"/>
        </w:rPr>
      </w:pPr>
    </w:p>
    <w:p w:rsidR="00731735" w:rsidRPr="002F18E8" w:rsidRDefault="00731735" w:rsidP="002F18E8">
      <w:pPr>
        <w:pStyle w:val="af1"/>
        <w:jc w:val="both"/>
        <w:rPr>
          <w:rFonts w:ascii="Times New Roman" w:hAnsi="Times New Roman" w:cs="Times New Roman"/>
          <w:sz w:val="28"/>
          <w:szCs w:val="28"/>
        </w:rPr>
      </w:pPr>
    </w:p>
    <w:p w:rsidR="00731735" w:rsidRPr="00731735" w:rsidRDefault="00731735" w:rsidP="00731735">
      <w:pPr>
        <w:pStyle w:val="af1"/>
        <w:jc w:val="both"/>
        <w:rPr>
          <w:rFonts w:ascii="Times New Roman" w:hAnsi="Times New Roman" w:cs="Times New Roman"/>
          <w:bCs/>
          <w:sz w:val="28"/>
          <w:szCs w:val="28"/>
        </w:rPr>
      </w:pPr>
    </w:p>
    <w:p w:rsidR="00645358" w:rsidRDefault="00645358" w:rsidP="00D96C75">
      <w:pPr>
        <w:pStyle w:val="af1"/>
        <w:jc w:val="both"/>
        <w:rPr>
          <w:rFonts w:ascii="Times New Roman" w:hAnsi="Times New Roman" w:cs="Times New Roman"/>
          <w:sz w:val="28"/>
          <w:szCs w:val="28"/>
        </w:rPr>
      </w:pPr>
    </w:p>
    <w:p w:rsidR="00D96C75" w:rsidRPr="00D96C75" w:rsidRDefault="00D96C75" w:rsidP="00D96C75">
      <w:pPr>
        <w:pStyle w:val="af1"/>
        <w:jc w:val="both"/>
        <w:rPr>
          <w:rFonts w:ascii="Times New Roman" w:hAnsi="Times New Roman" w:cs="Times New Roman"/>
          <w:sz w:val="28"/>
          <w:szCs w:val="28"/>
        </w:rPr>
      </w:pPr>
      <w:r w:rsidRPr="00D96C75">
        <w:rPr>
          <w:rFonts w:ascii="Times New Roman" w:hAnsi="Times New Roman" w:cs="Times New Roman"/>
          <w:sz w:val="28"/>
          <w:szCs w:val="28"/>
        </w:rPr>
        <w:t>Начальник МКУ Отдел культуры</w:t>
      </w:r>
    </w:p>
    <w:p w:rsidR="00D96C75" w:rsidRPr="00D96C75" w:rsidRDefault="00D96C75" w:rsidP="00D96C75">
      <w:pPr>
        <w:pStyle w:val="af1"/>
        <w:jc w:val="both"/>
        <w:rPr>
          <w:rFonts w:ascii="Times New Roman" w:hAnsi="Times New Roman" w:cs="Times New Roman"/>
          <w:sz w:val="28"/>
          <w:szCs w:val="28"/>
        </w:rPr>
      </w:pPr>
      <w:r w:rsidRPr="00D96C75">
        <w:rPr>
          <w:rFonts w:ascii="Times New Roman" w:hAnsi="Times New Roman" w:cs="Times New Roman"/>
          <w:sz w:val="28"/>
          <w:szCs w:val="28"/>
        </w:rPr>
        <w:t>муниципального района</w:t>
      </w:r>
    </w:p>
    <w:p w:rsidR="00D96C75" w:rsidRPr="00D96C75" w:rsidRDefault="00D96C75" w:rsidP="00D96C75">
      <w:pPr>
        <w:pStyle w:val="af1"/>
        <w:jc w:val="both"/>
        <w:rPr>
          <w:rFonts w:ascii="Times New Roman" w:hAnsi="Times New Roman" w:cs="Times New Roman"/>
          <w:sz w:val="28"/>
          <w:szCs w:val="28"/>
        </w:rPr>
      </w:pPr>
      <w:r w:rsidRPr="00D96C75">
        <w:rPr>
          <w:rFonts w:ascii="Times New Roman" w:hAnsi="Times New Roman" w:cs="Times New Roman"/>
          <w:sz w:val="28"/>
          <w:szCs w:val="28"/>
        </w:rPr>
        <w:t>Бураевский район РБ:                                                                      И.З.Харисов</w:t>
      </w:r>
    </w:p>
    <w:p w:rsidR="00D96C75" w:rsidRPr="00B74618" w:rsidRDefault="00D96C75" w:rsidP="00D96C75">
      <w:pPr>
        <w:pStyle w:val="af1"/>
      </w:pPr>
    </w:p>
    <w:p w:rsidR="00D96C75" w:rsidRPr="00D84E82" w:rsidRDefault="00D96C75" w:rsidP="00D96C75">
      <w:pPr>
        <w:ind w:firstLine="708"/>
        <w:jc w:val="both"/>
        <w:rPr>
          <w:rFonts w:ascii="Times New Roman" w:hAnsi="Times New Roman" w:cs="Times New Roman"/>
          <w:sz w:val="28"/>
          <w:szCs w:val="28"/>
        </w:rPr>
      </w:pPr>
    </w:p>
    <w:sectPr w:rsidR="00D96C75" w:rsidRPr="00D84E82" w:rsidSect="003F3407">
      <w:footerReference w:type="default" r:id="rId13"/>
      <w:footerReference w:type="first" r:id="rId14"/>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C49" w:rsidRDefault="00392C49" w:rsidP="00040156">
      <w:pPr>
        <w:spacing w:after="0"/>
      </w:pPr>
      <w:r>
        <w:separator/>
      </w:r>
    </w:p>
  </w:endnote>
  <w:endnote w:type="continuationSeparator" w:id="1">
    <w:p w:rsidR="00392C49" w:rsidRDefault="00392C49" w:rsidP="000401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9561"/>
      <w:docPartObj>
        <w:docPartGallery w:val="Page Numbers (Bottom of Page)"/>
        <w:docPartUnique/>
      </w:docPartObj>
    </w:sdtPr>
    <w:sdtContent>
      <w:p w:rsidR="003740D7" w:rsidRDefault="0061034B">
        <w:pPr>
          <w:pStyle w:val="ad"/>
          <w:jc w:val="center"/>
        </w:pPr>
        <w:fldSimple w:instr=" PAGE   \* MERGEFORMAT ">
          <w:r w:rsidR="00DC774F">
            <w:rPr>
              <w:noProof/>
            </w:rPr>
            <w:t>20</w:t>
          </w:r>
        </w:fldSimple>
      </w:p>
    </w:sdtContent>
  </w:sdt>
  <w:p w:rsidR="003740D7" w:rsidRDefault="003740D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9557"/>
      <w:docPartObj>
        <w:docPartGallery w:val="Page Numbers (Bottom of Page)"/>
        <w:docPartUnique/>
      </w:docPartObj>
    </w:sdtPr>
    <w:sdtContent>
      <w:p w:rsidR="003740D7" w:rsidRDefault="0061034B">
        <w:pPr>
          <w:pStyle w:val="ad"/>
          <w:jc w:val="center"/>
        </w:pPr>
      </w:p>
    </w:sdtContent>
  </w:sdt>
  <w:p w:rsidR="003740D7" w:rsidRDefault="003740D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C49" w:rsidRDefault="00392C49" w:rsidP="00040156">
      <w:pPr>
        <w:spacing w:after="0"/>
      </w:pPr>
      <w:r>
        <w:separator/>
      </w:r>
    </w:p>
  </w:footnote>
  <w:footnote w:type="continuationSeparator" w:id="1">
    <w:p w:rsidR="00392C49" w:rsidRDefault="00392C49" w:rsidP="0004015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2D44"/>
    <w:multiLevelType w:val="hybridMultilevel"/>
    <w:tmpl w:val="665A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A063A"/>
    <w:multiLevelType w:val="multilevel"/>
    <w:tmpl w:val="0C20634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817DF4"/>
    <w:rsid w:val="00004806"/>
    <w:rsid w:val="00011F58"/>
    <w:rsid w:val="00012A01"/>
    <w:rsid w:val="0001669F"/>
    <w:rsid w:val="00027480"/>
    <w:rsid w:val="00040156"/>
    <w:rsid w:val="00052A55"/>
    <w:rsid w:val="000822B6"/>
    <w:rsid w:val="00095DCF"/>
    <w:rsid w:val="000A2CD8"/>
    <w:rsid w:val="000A4265"/>
    <w:rsid w:val="000A6107"/>
    <w:rsid w:val="000B0685"/>
    <w:rsid w:val="000B1854"/>
    <w:rsid w:val="000B6A03"/>
    <w:rsid w:val="000C11A3"/>
    <w:rsid w:val="000C7E1F"/>
    <w:rsid w:val="00101C6B"/>
    <w:rsid w:val="00111171"/>
    <w:rsid w:val="00111E34"/>
    <w:rsid w:val="0013624C"/>
    <w:rsid w:val="00140B8A"/>
    <w:rsid w:val="001411A7"/>
    <w:rsid w:val="00142678"/>
    <w:rsid w:val="00143350"/>
    <w:rsid w:val="0017544F"/>
    <w:rsid w:val="001808DE"/>
    <w:rsid w:val="00183536"/>
    <w:rsid w:val="00191053"/>
    <w:rsid w:val="001915A9"/>
    <w:rsid w:val="00192982"/>
    <w:rsid w:val="001B7656"/>
    <w:rsid w:val="001C22C4"/>
    <w:rsid w:val="001E6FF8"/>
    <w:rsid w:val="001F50A6"/>
    <w:rsid w:val="00205CEA"/>
    <w:rsid w:val="00206600"/>
    <w:rsid w:val="00214B80"/>
    <w:rsid w:val="0023073B"/>
    <w:rsid w:val="002624AB"/>
    <w:rsid w:val="00277307"/>
    <w:rsid w:val="002A424C"/>
    <w:rsid w:val="002B1A4A"/>
    <w:rsid w:val="002C3B2F"/>
    <w:rsid w:val="002E537C"/>
    <w:rsid w:val="002F18E8"/>
    <w:rsid w:val="002F68E5"/>
    <w:rsid w:val="002F6AE7"/>
    <w:rsid w:val="00324A68"/>
    <w:rsid w:val="00330E01"/>
    <w:rsid w:val="003433F7"/>
    <w:rsid w:val="00350950"/>
    <w:rsid w:val="00356D47"/>
    <w:rsid w:val="00361F1E"/>
    <w:rsid w:val="003652D4"/>
    <w:rsid w:val="00365DD6"/>
    <w:rsid w:val="00372D24"/>
    <w:rsid w:val="003740D7"/>
    <w:rsid w:val="0038011F"/>
    <w:rsid w:val="00380CD6"/>
    <w:rsid w:val="00392C49"/>
    <w:rsid w:val="003A27FB"/>
    <w:rsid w:val="003A2E45"/>
    <w:rsid w:val="003B0FB5"/>
    <w:rsid w:val="003B6F48"/>
    <w:rsid w:val="003C4377"/>
    <w:rsid w:val="003E3387"/>
    <w:rsid w:val="003E4463"/>
    <w:rsid w:val="003F0367"/>
    <w:rsid w:val="003F3407"/>
    <w:rsid w:val="004230DF"/>
    <w:rsid w:val="0044044B"/>
    <w:rsid w:val="004502BA"/>
    <w:rsid w:val="00451080"/>
    <w:rsid w:val="00464153"/>
    <w:rsid w:val="004669D8"/>
    <w:rsid w:val="004670C5"/>
    <w:rsid w:val="004829E9"/>
    <w:rsid w:val="004968A2"/>
    <w:rsid w:val="004C3C82"/>
    <w:rsid w:val="004C6373"/>
    <w:rsid w:val="004C7F73"/>
    <w:rsid w:val="004E2477"/>
    <w:rsid w:val="004E31FD"/>
    <w:rsid w:val="004E33EB"/>
    <w:rsid w:val="004F1769"/>
    <w:rsid w:val="005051B8"/>
    <w:rsid w:val="00515C6A"/>
    <w:rsid w:val="00516978"/>
    <w:rsid w:val="00516D21"/>
    <w:rsid w:val="0052045F"/>
    <w:rsid w:val="00520913"/>
    <w:rsid w:val="00520A43"/>
    <w:rsid w:val="00531F0B"/>
    <w:rsid w:val="00540232"/>
    <w:rsid w:val="005405D5"/>
    <w:rsid w:val="005439E0"/>
    <w:rsid w:val="005541FC"/>
    <w:rsid w:val="00562084"/>
    <w:rsid w:val="005710F1"/>
    <w:rsid w:val="00574D6C"/>
    <w:rsid w:val="00582451"/>
    <w:rsid w:val="005824C5"/>
    <w:rsid w:val="00591161"/>
    <w:rsid w:val="0059183B"/>
    <w:rsid w:val="005A3EB1"/>
    <w:rsid w:val="005C0922"/>
    <w:rsid w:val="005C59A1"/>
    <w:rsid w:val="005D6F6C"/>
    <w:rsid w:val="005D76D4"/>
    <w:rsid w:val="005F5C2C"/>
    <w:rsid w:val="005F6395"/>
    <w:rsid w:val="0061034B"/>
    <w:rsid w:val="00624A5E"/>
    <w:rsid w:val="006276DD"/>
    <w:rsid w:val="00630D85"/>
    <w:rsid w:val="006332EB"/>
    <w:rsid w:val="00633320"/>
    <w:rsid w:val="0063731D"/>
    <w:rsid w:val="00641196"/>
    <w:rsid w:val="00645358"/>
    <w:rsid w:val="00652A67"/>
    <w:rsid w:val="00682018"/>
    <w:rsid w:val="006A1B29"/>
    <w:rsid w:val="006A6B62"/>
    <w:rsid w:val="006B2DAA"/>
    <w:rsid w:val="006B595A"/>
    <w:rsid w:val="006C1782"/>
    <w:rsid w:val="006D17E9"/>
    <w:rsid w:val="006D45B6"/>
    <w:rsid w:val="006F1EFA"/>
    <w:rsid w:val="00703BEF"/>
    <w:rsid w:val="00704972"/>
    <w:rsid w:val="00715DC3"/>
    <w:rsid w:val="00727EA0"/>
    <w:rsid w:val="00731735"/>
    <w:rsid w:val="00733CEF"/>
    <w:rsid w:val="007435D5"/>
    <w:rsid w:val="007441B6"/>
    <w:rsid w:val="00781067"/>
    <w:rsid w:val="0078437E"/>
    <w:rsid w:val="00794F3C"/>
    <w:rsid w:val="007A26F6"/>
    <w:rsid w:val="007B2B01"/>
    <w:rsid w:val="007F5B1F"/>
    <w:rsid w:val="00806449"/>
    <w:rsid w:val="00817DF4"/>
    <w:rsid w:val="00824D57"/>
    <w:rsid w:val="00841385"/>
    <w:rsid w:val="00860BC7"/>
    <w:rsid w:val="00861D46"/>
    <w:rsid w:val="0087262C"/>
    <w:rsid w:val="00891454"/>
    <w:rsid w:val="0089262F"/>
    <w:rsid w:val="00894B4B"/>
    <w:rsid w:val="008A0E38"/>
    <w:rsid w:val="008D23A3"/>
    <w:rsid w:val="008E6EBF"/>
    <w:rsid w:val="00907D1C"/>
    <w:rsid w:val="0091738D"/>
    <w:rsid w:val="00917954"/>
    <w:rsid w:val="0092197A"/>
    <w:rsid w:val="00922297"/>
    <w:rsid w:val="009236DD"/>
    <w:rsid w:val="00954B89"/>
    <w:rsid w:val="00956B49"/>
    <w:rsid w:val="0096243C"/>
    <w:rsid w:val="009821CC"/>
    <w:rsid w:val="00987DB1"/>
    <w:rsid w:val="009A2511"/>
    <w:rsid w:val="009B0F24"/>
    <w:rsid w:val="009C2524"/>
    <w:rsid w:val="009C3E08"/>
    <w:rsid w:val="009D1671"/>
    <w:rsid w:val="009D54D7"/>
    <w:rsid w:val="009E0CC4"/>
    <w:rsid w:val="009E3442"/>
    <w:rsid w:val="009E7637"/>
    <w:rsid w:val="00A072A3"/>
    <w:rsid w:val="00A36CE9"/>
    <w:rsid w:val="00A41473"/>
    <w:rsid w:val="00A43CE0"/>
    <w:rsid w:val="00A448B3"/>
    <w:rsid w:val="00A44AD3"/>
    <w:rsid w:val="00A666B2"/>
    <w:rsid w:val="00A67417"/>
    <w:rsid w:val="00A84C00"/>
    <w:rsid w:val="00AA2BA1"/>
    <w:rsid w:val="00AD370C"/>
    <w:rsid w:val="00AF46F3"/>
    <w:rsid w:val="00AF5377"/>
    <w:rsid w:val="00AF6626"/>
    <w:rsid w:val="00B05F41"/>
    <w:rsid w:val="00B13C24"/>
    <w:rsid w:val="00B14D73"/>
    <w:rsid w:val="00B153D4"/>
    <w:rsid w:val="00B15F1A"/>
    <w:rsid w:val="00B1702F"/>
    <w:rsid w:val="00B230A2"/>
    <w:rsid w:val="00B339FC"/>
    <w:rsid w:val="00B42AB5"/>
    <w:rsid w:val="00B45FAF"/>
    <w:rsid w:val="00B5558F"/>
    <w:rsid w:val="00B55E6C"/>
    <w:rsid w:val="00B60857"/>
    <w:rsid w:val="00B775C9"/>
    <w:rsid w:val="00B82157"/>
    <w:rsid w:val="00B83520"/>
    <w:rsid w:val="00B9014E"/>
    <w:rsid w:val="00B92CF5"/>
    <w:rsid w:val="00BB3984"/>
    <w:rsid w:val="00BB55BA"/>
    <w:rsid w:val="00BC24E7"/>
    <w:rsid w:val="00BD2E34"/>
    <w:rsid w:val="00BD4F44"/>
    <w:rsid w:val="00C1225A"/>
    <w:rsid w:val="00C310FD"/>
    <w:rsid w:val="00C32FA3"/>
    <w:rsid w:val="00C34EAD"/>
    <w:rsid w:val="00C43F93"/>
    <w:rsid w:val="00C446CE"/>
    <w:rsid w:val="00C57B35"/>
    <w:rsid w:val="00C6174B"/>
    <w:rsid w:val="00C70427"/>
    <w:rsid w:val="00C70EC1"/>
    <w:rsid w:val="00C84E9C"/>
    <w:rsid w:val="00C90BDA"/>
    <w:rsid w:val="00C96EF7"/>
    <w:rsid w:val="00CC5EA4"/>
    <w:rsid w:val="00CC75AE"/>
    <w:rsid w:val="00CD1721"/>
    <w:rsid w:val="00CD1E38"/>
    <w:rsid w:val="00CD24F8"/>
    <w:rsid w:val="00CD25DA"/>
    <w:rsid w:val="00D02BB9"/>
    <w:rsid w:val="00D06370"/>
    <w:rsid w:val="00D07A20"/>
    <w:rsid w:val="00D162E1"/>
    <w:rsid w:val="00D3314D"/>
    <w:rsid w:val="00D41DAB"/>
    <w:rsid w:val="00D45CDA"/>
    <w:rsid w:val="00D65558"/>
    <w:rsid w:val="00D77E60"/>
    <w:rsid w:val="00D817F7"/>
    <w:rsid w:val="00D82765"/>
    <w:rsid w:val="00D84E82"/>
    <w:rsid w:val="00D92736"/>
    <w:rsid w:val="00D96C75"/>
    <w:rsid w:val="00DB0220"/>
    <w:rsid w:val="00DB312D"/>
    <w:rsid w:val="00DB7761"/>
    <w:rsid w:val="00DC4E75"/>
    <w:rsid w:val="00DC774F"/>
    <w:rsid w:val="00DD4F8C"/>
    <w:rsid w:val="00E04333"/>
    <w:rsid w:val="00E04454"/>
    <w:rsid w:val="00E23BD4"/>
    <w:rsid w:val="00E27CFB"/>
    <w:rsid w:val="00E3597B"/>
    <w:rsid w:val="00E37705"/>
    <w:rsid w:val="00E67460"/>
    <w:rsid w:val="00E70F09"/>
    <w:rsid w:val="00E739B3"/>
    <w:rsid w:val="00E757A2"/>
    <w:rsid w:val="00E75B96"/>
    <w:rsid w:val="00E771B9"/>
    <w:rsid w:val="00E80994"/>
    <w:rsid w:val="00E816F7"/>
    <w:rsid w:val="00E838EA"/>
    <w:rsid w:val="00E91394"/>
    <w:rsid w:val="00E95C1E"/>
    <w:rsid w:val="00E963AB"/>
    <w:rsid w:val="00EA1A4A"/>
    <w:rsid w:val="00EC6EF9"/>
    <w:rsid w:val="00EC7AA1"/>
    <w:rsid w:val="00ED4ADE"/>
    <w:rsid w:val="00F20611"/>
    <w:rsid w:val="00F24E48"/>
    <w:rsid w:val="00F347DC"/>
    <w:rsid w:val="00F66DE9"/>
    <w:rsid w:val="00F74DB3"/>
    <w:rsid w:val="00F77B76"/>
    <w:rsid w:val="00F95B71"/>
    <w:rsid w:val="00F9630F"/>
    <w:rsid w:val="00FA7927"/>
    <w:rsid w:val="00FB00C7"/>
    <w:rsid w:val="00FB2E76"/>
    <w:rsid w:val="00FD614A"/>
    <w:rsid w:val="00FD6321"/>
    <w:rsid w:val="00FE47E1"/>
    <w:rsid w:val="00FF2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A6"/>
    <w:pPr>
      <w:spacing w:line="240" w:lineRule="auto"/>
    </w:pPr>
  </w:style>
  <w:style w:type="paragraph" w:styleId="1">
    <w:name w:val="heading 1"/>
    <w:basedOn w:val="a"/>
    <w:next w:val="a"/>
    <w:link w:val="10"/>
    <w:uiPriority w:val="9"/>
    <w:qFormat/>
    <w:rsid w:val="00E81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7DF4"/>
    <w:pPr>
      <w:spacing w:after="210"/>
    </w:pPr>
    <w:rPr>
      <w:rFonts w:ascii="Times New Roman" w:eastAsia="Times New Roman" w:hAnsi="Times New Roman" w:cs="Times New Roman"/>
      <w:sz w:val="24"/>
      <w:szCs w:val="24"/>
      <w:lang w:eastAsia="ru-RU"/>
    </w:rPr>
  </w:style>
  <w:style w:type="paragraph" w:styleId="a4">
    <w:name w:val="Body Text"/>
    <w:basedOn w:val="a"/>
    <w:link w:val="11"/>
    <w:rsid w:val="00817DF4"/>
    <w:pPr>
      <w:spacing w:after="120"/>
    </w:pPr>
    <w:rPr>
      <w:rFonts w:ascii="Calibri" w:eastAsia="Times New Roman" w:hAnsi="Calibri" w:cs="Times New Roman"/>
    </w:rPr>
  </w:style>
  <w:style w:type="character" w:customStyle="1" w:styleId="a5">
    <w:name w:val="Основной текст Знак"/>
    <w:basedOn w:val="a0"/>
    <w:uiPriority w:val="99"/>
    <w:semiHidden/>
    <w:rsid w:val="00817DF4"/>
  </w:style>
  <w:style w:type="character" w:customStyle="1" w:styleId="11">
    <w:name w:val="Основной текст Знак1"/>
    <w:link w:val="a4"/>
    <w:locked/>
    <w:rsid w:val="00817DF4"/>
    <w:rPr>
      <w:rFonts w:ascii="Calibri" w:eastAsia="Times New Roman" w:hAnsi="Calibri" w:cs="Times New Roman"/>
    </w:rPr>
  </w:style>
  <w:style w:type="paragraph" w:customStyle="1" w:styleId="a6">
    <w:name w:val="Базовый"/>
    <w:uiPriority w:val="99"/>
    <w:rsid w:val="00817DF4"/>
    <w:pPr>
      <w:tabs>
        <w:tab w:val="left" w:pos="709"/>
      </w:tabs>
      <w:suppressAutoHyphens/>
      <w:spacing w:line="276" w:lineRule="atLeast"/>
    </w:pPr>
    <w:rPr>
      <w:rFonts w:ascii="Calibri" w:eastAsia="Times New Roman" w:hAnsi="Calibri" w:cs="Calibri"/>
    </w:rPr>
  </w:style>
  <w:style w:type="paragraph" w:customStyle="1" w:styleId="140">
    <w:name w:val="Стиль Основной текст с отступом + 14 пт По ширине Слева:  0 см П..."/>
    <w:basedOn w:val="a7"/>
    <w:rsid w:val="00817DF4"/>
    <w:pPr>
      <w:widowControl w:val="0"/>
      <w:autoSpaceDE w:val="0"/>
      <w:autoSpaceDN w:val="0"/>
      <w:adjustRightInd w:val="0"/>
      <w:spacing w:after="0"/>
      <w:ind w:left="0" w:firstLine="709"/>
      <w:jc w:val="both"/>
    </w:pPr>
    <w:rPr>
      <w:rFonts w:ascii="Times New Roman" w:eastAsia="Times New Roman" w:hAnsi="Times New Roman" w:cs="Times New Roman"/>
      <w:sz w:val="28"/>
      <w:szCs w:val="20"/>
    </w:rPr>
  </w:style>
  <w:style w:type="paragraph" w:styleId="a7">
    <w:name w:val="Body Text Indent"/>
    <w:basedOn w:val="a"/>
    <w:link w:val="a8"/>
    <w:uiPriority w:val="99"/>
    <w:semiHidden/>
    <w:unhideWhenUsed/>
    <w:rsid w:val="00817DF4"/>
    <w:pPr>
      <w:spacing w:after="120"/>
      <w:ind w:left="283"/>
    </w:pPr>
  </w:style>
  <w:style w:type="character" w:customStyle="1" w:styleId="a8">
    <w:name w:val="Основной текст с отступом Знак"/>
    <w:basedOn w:val="a0"/>
    <w:link w:val="a7"/>
    <w:uiPriority w:val="99"/>
    <w:semiHidden/>
    <w:rsid w:val="00817DF4"/>
  </w:style>
  <w:style w:type="paragraph" w:customStyle="1" w:styleId="p1">
    <w:name w:val="p1"/>
    <w:basedOn w:val="a"/>
    <w:rsid w:val="001F50A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yWorks">
    <w:name w:val="My Works"/>
    <w:basedOn w:val="a"/>
    <w:link w:val="MyWorks0"/>
    <w:rsid w:val="001F50A6"/>
    <w:pPr>
      <w:spacing w:after="0"/>
      <w:ind w:firstLine="709"/>
    </w:pPr>
    <w:rPr>
      <w:rFonts w:ascii="Times New Roman" w:eastAsia="Times New Roman" w:hAnsi="Times New Roman" w:cs="Times New Roman"/>
      <w:sz w:val="32"/>
      <w:szCs w:val="32"/>
      <w:lang w:eastAsia="ru-RU"/>
    </w:rPr>
  </w:style>
  <w:style w:type="character" w:customStyle="1" w:styleId="MyWorks0">
    <w:name w:val="My Works Знак"/>
    <w:basedOn w:val="a0"/>
    <w:link w:val="MyWorks"/>
    <w:locked/>
    <w:rsid w:val="001F50A6"/>
    <w:rPr>
      <w:rFonts w:ascii="Times New Roman" w:eastAsia="Times New Roman" w:hAnsi="Times New Roman" w:cs="Times New Roman"/>
      <w:sz w:val="32"/>
      <w:szCs w:val="32"/>
      <w:lang w:eastAsia="ru-RU"/>
    </w:rPr>
  </w:style>
  <w:style w:type="paragraph" w:styleId="3">
    <w:name w:val="Body Text Indent 3"/>
    <w:basedOn w:val="a"/>
    <w:link w:val="30"/>
    <w:uiPriority w:val="99"/>
    <w:semiHidden/>
    <w:unhideWhenUsed/>
    <w:rsid w:val="009821CC"/>
    <w:pPr>
      <w:spacing w:after="120"/>
      <w:ind w:left="283"/>
    </w:pPr>
    <w:rPr>
      <w:sz w:val="16"/>
      <w:szCs w:val="16"/>
    </w:rPr>
  </w:style>
  <w:style w:type="character" w:customStyle="1" w:styleId="30">
    <w:name w:val="Основной текст с отступом 3 Знак"/>
    <w:basedOn w:val="a0"/>
    <w:link w:val="3"/>
    <w:uiPriority w:val="99"/>
    <w:semiHidden/>
    <w:rsid w:val="009821CC"/>
    <w:rPr>
      <w:sz w:val="16"/>
      <w:szCs w:val="16"/>
    </w:rPr>
  </w:style>
  <w:style w:type="paragraph" w:customStyle="1" w:styleId="12">
    <w:name w:val="Без интервала1"/>
    <w:uiPriority w:val="99"/>
    <w:rsid w:val="00361F1E"/>
    <w:pPr>
      <w:spacing w:after="0" w:line="240" w:lineRule="auto"/>
    </w:pPr>
    <w:rPr>
      <w:rFonts w:ascii="Calibri" w:eastAsia="Times New Roman" w:hAnsi="Calibri" w:cs="Calibri"/>
    </w:rPr>
  </w:style>
  <w:style w:type="table" w:styleId="a9">
    <w:name w:val="Table Grid"/>
    <w:basedOn w:val="a1"/>
    <w:rsid w:val="00AF53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817F7"/>
  </w:style>
  <w:style w:type="character" w:styleId="aa">
    <w:name w:val="Strong"/>
    <w:basedOn w:val="a0"/>
    <w:qFormat/>
    <w:rsid w:val="00D817F7"/>
    <w:rPr>
      <w:b/>
      <w:bCs/>
    </w:rPr>
  </w:style>
  <w:style w:type="paragraph" w:styleId="ab">
    <w:name w:val="header"/>
    <w:basedOn w:val="a"/>
    <w:link w:val="ac"/>
    <w:uiPriority w:val="99"/>
    <w:semiHidden/>
    <w:unhideWhenUsed/>
    <w:rsid w:val="00040156"/>
    <w:pPr>
      <w:tabs>
        <w:tab w:val="center" w:pos="4677"/>
        <w:tab w:val="right" w:pos="9355"/>
      </w:tabs>
      <w:spacing w:after="0"/>
    </w:pPr>
  </w:style>
  <w:style w:type="character" w:customStyle="1" w:styleId="ac">
    <w:name w:val="Верхний колонтитул Знак"/>
    <w:basedOn w:val="a0"/>
    <w:link w:val="ab"/>
    <w:uiPriority w:val="99"/>
    <w:semiHidden/>
    <w:rsid w:val="00040156"/>
  </w:style>
  <w:style w:type="paragraph" w:styleId="ad">
    <w:name w:val="footer"/>
    <w:basedOn w:val="a"/>
    <w:link w:val="ae"/>
    <w:uiPriority w:val="99"/>
    <w:unhideWhenUsed/>
    <w:rsid w:val="00040156"/>
    <w:pPr>
      <w:tabs>
        <w:tab w:val="center" w:pos="4677"/>
        <w:tab w:val="right" w:pos="9355"/>
      </w:tabs>
      <w:spacing w:after="0"/>
    </w:pPr>
  </w:style>
  <w:style w:type="character" w:customStyle="1" w:styleId="ae">
    <w:name w:val="Нижний колонтитул Знак"/>
    <w:basedOn w:val="a0"/>
    <w:link w:val="ad"/>
    <w:uiPriority w:val="99"/>
    <w:rsid w:val="00040156"/>
  </w:style>
  <w:style w:type="paragraph" w:styleId="af">
    <w:name w:val="Balloon Text"/>
    <w:basedOn w:val="a"/>
    <w:link w:val="af0"/>
    <w:uiPriority w:val="99"/>
    <w:semiHidden/>
    <w:unhideWhenUsed/>
    <w:rsid w:val="00A36CE9"/>
    <w:pPr>
      <w:spacing w:after="0"/>
    </w:pPr>
    <w:rPr>
      <w:rFonts w:ascii="Tahoma" w:hAnsi="Tahoma" w:cs="Tahoma"/>
      <w:sz w:val="16"/>
      <w:szCs w:val="16"/>
    </w:rPr>
  </w:style>
  <w:style w:type="character" w:customStyle="1" w:styleId="af0">
    <w:name w:val="Текст выноски Знак"/>
    <w:basedOn w:val="a0"/>
    <w:link w:val="af"/>
    <w:uiPriority w:val="99"/>
    <w:semiHidden/>
    <w:rsid w:val="00A36CE9"/>
    <w:rPr>
      <w:rFonts w:ascii="Tahoma" w:hAnsi="Tahoma" w:cs="Tahoma"/>
      <w:sz w:val="16"/>
      <w:szCs w:val="16"/>
    </w:rPr>
  </w:style>
  <w:style w:type="paragraph" w:styleId="af1">
    <w:name w:val="No Spacing"/>
    <w:uiPriority w:val="1"/>
    <w:qFormat/>
    <w:rsid w:val="00E37705"/>
    <w:pPr>
      <w:spacing w:after="0" w:line="240" w:lineRule="auto"/>
    </w:pPr>
  </w:style>
  <w:style w:type="character" w:customStyle="1" w:styleId="af2">
    <w:name w:val="Основной текст_"/>
    <w:basedOn w:val="a0"/>
    <w:link w:val="5"/>
    <w:rsid w:val="002A424C"/>
    <w:rPr>
      <w:rFonts w:ascii="Times New Roman" w:hAnsi="Times New Roman" w:cs="Times New Roman"/>
      <w:sz w:val="27"/>
      <w:szCs w:val="27"/>
      <w:shd w:val="clear" w:color="auto" w:fill="FFFFFF"/>
    </w:rPr>
  </w:style>
  <w:style w:type="paragraph" w:customStyle="1" w:styleId="5">
    <w:name w:val="Основной текст5"/>
    <w:basedOn w:val="a"/>
    <w:link w:val="af2"/>
    <w:rsid w:val="002A424C"/>
    <w:pPr>
      <w:shd w:val="clear" w:color="auto" w:fill="FFFFFF"/>
      <w:spacing w:after="240" w:line="322" w:lineRule="exact"/>
    </w:pPr>
    <w:rPr>
      <w:rFonts w:ascii="Times New Roman" w:hAnsi="Times New Roman" w:cs="Times New Roman"/>
      <w:sz w:val="27"/>
      <w:szCs w:val="27"/>
    </w:rPr>
  </w:style>
  <w:style w:type="character" w:customStyle="1" w:styleId="10">
    <w:name w:val="Заголовок 1 Знак"/>
    <w:basedOn w:val="a0"/>
    <w:link w:val="1"/>
    <w:uiPriority w:val="9"/>
    <w:rsid w:val="00E816F7"/>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CC75AE"/>
    <w:pPr>
      <w:spacing w:line="276" w:lineRule="auto"/>
      <w:outlineLvl w:val="9"/>
    </w:pPr>
  </w:style>
  <w:style w:type="paragraph" w:styleId="13">
    <w:name w:val="toc 1"/>
    <w:basedOn w:val="a"/>
    <w:next w:val="a"/>
    <w:autoRedefine/>
    <w:uiPriority w:val="39"/>
    <w:unhideWhenUsed/>
    <w:rsid w:val="00CC75AE"/>
    <w:pPr>
      <w:spacing w:after="100"/>
    </w:pPr>
  </w:style>
  <w:style w:type="character" w:styleId="af4">
    <w:name w:val="Hyperlink"/>
    <w:basedOn w:val="a0"/>
    <w:uiPriority w:val="99"/>
    <w:unhideWhenUsed/>
    <w:rsid w:val="00CC75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480293">
      <w:bodyDiv w:val="1"/>
      <w:marLeft w:val="0"/>
      <w:marRight w:val="0"/>
      <w:marTop w:val="0"/>
      <w:marBottom w:val="0"/>
      <w:divBdr>
        <w:top w:val="none" w:sz="0" w:space="0" w:color="auto"/>
        <w:left w:val="none" w:sz="0" w:space="0" w:color="auto"/>
        <w:bottom w:val="none" w:sz="0" w:space="0" w:color="auto"/>
        <w:right w:val="none" w:sz="0" w:space="0" w:color="auto"/>
      </w:divBdr>
    </w:div>
    <w:div w:id="577642534">
      <w:bodyDiv w:val="1"/>
      <w:marLeft w:val="0"/>
      <w:marRight w:val="0"/>
      <w:marTop w:val="0"/>
      <w:marBottom w:val="0"/>
      <w:divBdr>
        <w:top w:val="none" w:sz="0" w:space="0" w:color="auto"/>
        <w:left w:val="none" w:sz="0" w:space="0" w:color="auto"/>
        <w:bottom w:val="none" w:sz="0" w:space="0" w:color="auto"/>
        <w:right w:val="none" w:sz="0" w:space="0" w:color="auto"/>
      </w:divBdr>
    </w:div>
    <w:div w:id="1080103770">
      <w:bodyDiv w:val="1"/>
      <w:marLeft w:val="0"/>
      <w:marRight w:val="0"/>
      <w:marTop w:val="0"/>
      <w:marBottom w:val="0"/>
      <w:divBdr>
        <w:top w:val="none" w:sz="0" w:space="0" w:color="auto"/>
        <w:left w:val="none" w:sz="0" w:space="0" w:color="auto"/>
        <w:bottom w:val="none" w:sz="0" w:space="0" w:color="auto"/>
        <w:right w:val="none" w:sz="0" w:space="0" w:color="auto"/>
      </w:divBdr>
    </w:div>
    <w:div w:id="1532180207">
      <w:bodyDiv w:val="1"/>
      <w:marLeft w:val="0"/>
      <w:marRight w:val="0"/>
      <w:marTop w:val="0"/>
      <w:marBottom w:val="0"/>
      <w:divBdr>
        <w:top w:val="none" w:sz="0" w:space="0" w:color="auto"/>
        <w:left w:val="none" w:sz="0" w:space="0" w:color="auto"/>
        <w:bottom w:val="none" w:sz="0" w:space="0" w:color="auto"/>
        <w:right w:val="none" w:sz="0" w:space="0" w:color="auto"/>
      </w:divBdr>
    </w:div>
    <w:div w:id="2002077669">
      <w:bodyDiv w:val="1"/>
      <w:marLeft w:val="0"/>
      <w:marRight w:val="0"/>
      <w:marTop w:val="0"/>
      <w:marBottom w:val="0"/>
      <w:divBdr>
        <w:top w:val="none" w:sz="0" w:space="0" w:color="auto"/>
        <w:left w:val="none" w:sz="0" w:space="0" w:color="auto"/>
        <w:bottom w:val="none" w:sz="0" w:space="0" w:color="auto"/>
        <w:right w:val="none" w:sz="0" w:space="0" w:color="auto"/>
      </w:divBdr>
    </w:div>
    <w:div w:id="2007248304">
      <w:bodyDiv w:val="1"/>
      <w:marLeft w:val="0"/>
      <w:marRight w:val="0"/>
      <w:marTop w:val="0"/>
      <w:marBottom w:val="0"/>
      <w:divBdr>
        <w:top w:val="none" w:sz="0" w:space="0" w:color="auto"/>
        <w:left w:val="none" w:sz="0" w:space="0" w:color="auto"/>
        <w:bottom w:val="none" w:sz="0" w:space="0" w:color="auto"/>
        <w:right w:val="none" w:sz="0" w:space="0" w:color="auto"/>
      </w:divBdr>
    </w:div>
    <w:div w:id="20822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население по возрастам</a:t>
            </a:r>
          </a:p>
        </c:rich>
      </c:tx>
    </c:title>
    <c:plotArea>
      <c:layout/>
      <c:barChart>
        <c:barDir val="col"/>
        <c:grouping val="clustered"/>
        <c:ser>
          <c:idx val="0"/>
          <c:order val="0"/>
          <c:tx>
            <c:strRef>
              <c:f>Лист1!$B$1</c:f>
              <c:strCache>
                <c:ptCount val="1"/>
                <c:pt idx="0">
                  <c:v>население</c:v>
                </c:pt>
              </c:strCache>
            </c:strRef>
          </c:tx>
          <c:cat>
            <c:strRef>
              <c:f>Лист1!$A$2:$A$6</c:f>
              <c:strCache>
                <c:ptCount val="5"/>
                <c:pt idx="0">
                  <c:v>до 14 лет</c:v>
                </c:pt>
                <c:pt idx="1">
                  <c:v>от 15 до 24</c:v>
                </c:pt>
                <c:pt idx="2">
                  <c:v>от 25 до 34</c:v>
                </c:pt>
                <c:pt idx="3">
                  <c:v>от 35 до 54</c:v>
                </c:pt>
                <c:pt idx="4">
                  <c:v>старше 55</c:v>
                </c:pt>
              </c:strCache>
            </c:strRef>
          </c:cat>
          <c:val>
            <c:numRef>
              <c:f>Лист1!$B$2:$B$6</c:f>
              <c:numCache>
                <c:formatCode>General</c:formatCode>
                <c:ptCount val="5"/>
                <c:pt idx="0">
                  <c:v>3552</c:v>
                </c:pt>
                <c:pt idx="1">
                  <c:v>1987</c:v>
                </c:pt>
                <c:pt idx="2">
                  <c:v>2097</c:v>
                </c:pt>
                <c:pt idx="3">
                  <c:v>5692</c:v>
                </c:pt>
                <c:pt idx="4">
                  <c:v>8568</c:v>
                </c:pt>
              </c:numCache>
            </c:numRef>
          </c:val>
        </c:ser>
        <c:gapWidth val="100"/>
        <c:axId val="78814592"/>
        <c:axId val="110210432"/>
      </c:barChart>
      <c:catAx>
        <c:axId val="78814592"/>
        <c:scaling>
          <c:orientation val="minMax"/>
        </c:scaling>
        <c:axPos val="b"/>
        <c:tickLblPos val="nextTo"/>
        <c:crossAx val="110210432"/>
        <c:crosses val="autoZero"/>
        <c:auto val="1"/>
        <c:lblAlgn val="ctr"/>
        <c:lblOffset val="100"/>
      </c:catAx>
      <c:valAx>
        <c:axId val="110210432"/>
        <c:scaling>
          <c:orientation val="minMax"/>
        </c:scaling>
        <c:axPos val="l"/>
        <c:majorGridlines/>
        <c:numFmt formatCode="General" sourceLinked="1"/>
        <c:tickLblPos val="nextTo"/>
        <c:crossAx val="78814592"/>
        <c:crosses val="autoZero"/>
        <c:crossBetween val="between"/>
      </c:valAx>
    </c:plotArea>
    <c:legend>
      <c:legendPos val="r"/>
    </c:legend>
    <c:plotVisOnly val="1"/>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953857-26C4-4C23-AA7B-22978B77B62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4D61864B-1C55-4F6F-B7A5-FE6F0F74BE8E}">
      <dgm:prSet phldrT="[Текст]"/>
      <dgm:spPr/>
      <dgm:t>
        <a:bodyPr/>
        <a:lstStyle/>
        <a:p>
          <a:r>
            <a:rPr lang="ru-RU"/>
            <a:t>Администрация МР Бураевский район РБ</a:t>
          </a:r>
        </a:p>
      </dgm:t>
    </dgm:pt>
    <dgm:pt modelId="{2FED28A0-3717-4D48-B793-171CD11A715B}" type="parTrans" cxnId="{96115914-A7AC-44F0-AAAD-CD8FC2084901}">
      <dgm:prSet/>
      <dgm:spPr/>
      <dgm:t>
        <a:bodyPr/>
        <a:lstStyle/>
        <a:p>
          <a:endParaRPr lang="ru-RU"/>
        </a:p>
      </dgm:t>
    </dgm:pt>
    <dgm:pt modelId="{0DA4D8BB-C47F-4C8F-94DF-576A0D4E94AC}" type="sibTrans" cxnId="{96115914-A7AC-44F0-AAAD-CD8FC2084901}">
      <dgm:prSet/>
      <dgm:spPr/>
      <dgm:t>
        <a:bodyPr/>
        <a:lstStyle/>
        <a:p>
          <a:endParaRPr lang="ru-RU"/>
        </a:p>
      </dgm:t>
    </dgm:pt>
    <dgm:pt modelId="{5F0DD219-4194-42DB-A501-018773EA6758}">
      <dgm:prSet phldrT="[Текст]"/>
      <dgm:spPr/>
      <dgm:t>
        <a:bodyPr/>
        <a:lstStyle/>
        <a:p>
          <a:r>
            <a:rPr lang="ru-RU"/>
            <a:t>МКУ Отдел культуры </a:t>
          </a:r>
        </a:p>
      </dgm:t>
    </dgm:pt>
    <dgm:pt modelId="{76995F32-C066-4F35-A21C-9F9777E38F43}" type="parTrans" cxnId="{3251C6F4-7293-474E-8BFE-49E978F31AC2}">
      <dgm:prSet/>
      <dgm:spPr/>
      <dgm:t>
        <a:bodyPr/>
        <a:lstStyle/>
        <a:p>
          <a:endParaRPr lang="ru-RU"/>
        </a:p>
      </dgm:t>
    </dgm:pt>
    <dgm:pt modelId="{DA6A6F60-FA26-474D-A8EF-D826A606D82E}" type="sibTrans" cxnId="{3251C6F4-7293-474E-8BFE-49E978F31AC2}">
      <dgm:prSet/>
      <dgm:spPr/>
      <dgm:t>
        <a:bodyPr/>
        <a:lstStyle/>
        <a:p>
          <a:endParaRPr lang="ru-RU"/>
        </a:p>
      </dgm:t>
    </dgm:pt>
    <dgm:pt modelId="{BBA88119-3A52-4EEF-92CC-9C85DB13CA46}">
      <dgm:prSet phldrT="[Текст]"/>
      <dgm:spPr/>
      <dgm:t>
        <a:bodyPr/>
        <a:lstStyle/>
        <a:p>
          <a:r>
            <a:rPr lang="ru-RU"/>
            <a:t>МАУ "Бураевский РДК им.Р.Галиевой"</a:t>
          </a:r>
        </a:p>
      </dgm:t>
    </dgm:pt>
    <dgm:pt modelId="{82489569-6C87-4EEB-B5E4-DDF6A591BBAA}" type="parTrans" cxnId="{259211E2-B2E6-40E1-87C8-7A555831823B}">
      <dgm:prSet/>
      <dgm:spPr/>
      <dgm:t>
        <a:bodyPr/>
        <a:lstStyle/>
        <a:p>
          <a:endParaRPr lang="ru-RU"/>
        </a:p>
      </dgm:t>
    </dgm:pt>
    <dgm:pt modelId="{7975AD23-A678-4319-B8A4-8E3BDAECF240}" type="sibTrans" cxnId="{259211E2-B2E6-40E1-87C8-7A555831823B}">
      <dgm:prSet/>
      <dgm:spPr/>
      <dgm:t>
        <a:bodyPr/>
        <a:lstStyle/>
        <a:p>
          <a:endParaRPr lang="ru-RU"/>
        </a:p>
      </dgm:t>
    </dgm:pt>
    <dgm:pt modelId="{137D8E41-E44A-4D41-AB4D-CF30CBD1FD47}">
      <dgm:prSet phldrT="[Текст]"/>
      <dgm:spPr/>
      <dgm:t>
        <a:bodyPr/>
        <a:lstStyle/>
        <a:p>
          <a:r>
            <a:rPr lang="ru-RU"/>
            <a:t>МАУ ДО "Детская школа искусств"</a:t>
          </a:r>
        </a:p>
      </dgm:t>
    </dgm:pt>
    <dgm:pt modelId="{983EADF0-8A09-4657-BFBD-8A22D2880C9D}" type="parTrans" cxnId="{276CC397-09EC-4972-8D8A-04B2FD26AC65}">
      <dgm:prSet/>
      <dgm:spPr/>
      <dgm:t>
        <a:bodyPr/>
        <a:lstStyle/>
        <a:p>
          <a:endParaRPr lang="ru-RU"/>
        </a:p>
      </dgm:t>
    </dgm:pt>
    <dgm:pt modelId="{DB2495E0-8E9E-499B-BA9C-2D2973DFEF7D}" type="sibTrans" cxnId="{276CC397-09EC-4972-8D8A-04B2FD26AC65}">
      <dgm:prSet/>
      <dgm:spPr/>
      <dgm:t>
        <a:bodyPr/>
        <a:lstStyle/>
        <a:p>
          <a:endParaRPr lang="ru-RU"/>
        </a:p>
      </dgm:t>
    </dgm:pt>
    <dgm:pt modelId="{EC0ACA6F-F8F4-41CE-9D29-DFF456A4BA81}">
      <dgm:prSet/>
      <dgm:spPr/>
      <dgm:t>
        <a:bodyPr/>
        <a:lstStyle/>
        <a:p>
          <a:r>
            <a:rPr lang="ru-RU"/>
            <a:t>МАУК "Бураевская районная межпоселенческая централизованная библиотечная система"</a:t>
          </a:r>
        </a:p>
      </dgm:t>
    </dgm:pt>
    <dgm:pt modelId="{A63E6597-0647-4E12-9AF5-120F2ABD95A7}" type="parTrans" cxnId="{2B2D7011-ED58-4244-818C-9FC9AA3EE616}">
      <dgm:prSet/>
      <dgm:spPr/>
      <dgm:t>
        <a:bodyPr/>
        <a:lstStyle/>
        <a:p>
          <a:endParaRPr lang="ru-RU"/>
        </a:p>
      </dgm:t>
    </dgm:pt>
    <dgm:pt modelId="{7B22C8C7-2AB9-40A4-9288-1E7447FABF68}" type="sibTrans" cxnId="{2B2D7011-ED58-4244-818C-9FC9AA3EE616}">
      <dgm:prSet/>
      <dgm:spPr/>
      <dgm:t>
        <a:bodyPr/>
        <a:lstStyle/>
        <a:p>
          <a:endParaRPr lang="ru-RU"/>
        </a:p>
      </dgm:t>
    </dgm:pt>
    <dgm:pt modelId="{812D3964-E2B9-45FE-BA97-54294D344FE7}">
      <dgm:prSet/>
      <dgm:spPr/>
      <dgm:t>
        <a:bodyPr/>
        <a:lstStyle/>
        <a:p>
          <a:r>
            <a:rPr lang="ru-RU"/>
            <a:t>25 сельских библиотек</a:t>
          </a:r>
        </a:p>
      </dgm:t>
    </dgm:pt>
    <dgm:pt modelId="{8E270ECE-E4A2-47C8-AB4C-DB1F9D1751E5}" type="parTrans" cxnId="{9A2354B3-C959-4B25-8FCB-99F7734E8622}">
      <dgm:prSet/>
      <dgm:spPr/>
      <dgm:t>
        <a:bodyPr/>
        <a:lstStyle/>
        <a:p>
          <a:endParaRPr lang="ru-RU"/>
        </a:p>
      </dgm:t>
    </dgm:pt>
    <dgm:pt modelId="{DA98B9F9-2F47-4A2D-9F97-BC11171A0EE5}" type="sibTrans" cxnId="{9A2354B3-C959-4B25-8FCB-99F7734E8622}">
      <dgm:prSet/>
      <dgm:spPr/>
      <dgm:t>
        <a:bodyPr/>
        <a:lstStyle/>
        <a:p>
          <a:endParaRPr lang="ru-RU"/>
        </a:p>
      </dgm:t>
    </dgm:pt>
    <dgm:pt modelId="{A5C74F16-5DC0-4227-81CF-8F54D72EA3E6}">
      <dgm:prSet/>
      <dgm:spPr/>
      <dgm:t>
        <a:bodyPr/>
        <a:lstStyle/>
        <a:p>
          <a:r>
            <a:rPr lang="ru-RU"/>
            <a:t>21 сельских Дома культуры, 19 сельских клуба, методический кабинет, выставочно-экспозиционный зал, картинная галерея</a:t>
          </a:r>
        </a:p>
      </dgm:t>
    </dgm:pt>
    <dgm:pt modelId="{2D56F6D0-2335-4CBF-8860-84BF9C9D2921}" type="parTrans" cxnId="{DDB30DE2-7AF0-463E-B325-53B5D019D806}">
      <dgm:prSet/>
      <dgm:spPr/>
      <dgm:t>
        <a:bodyPr/>
        <a:lstStyle/>
        <a:p>
          <a:endParaRPr lang="ru-RU"/>
        </a:p>
      </dgm:t>
    </dgm:pt>
    <dgm:pt modelId="{F3A3DE20-0B36-4F78-B352-DC788513089A}" type="sibTrans" cxnId="{DDB30DE2-7AF0-463E-B325-53B5D019D806}">
      <dgm:prSet/>
      <dgm:spPr/>
      <dgm:t>
        <a:bodyPr/>
        <a:lstStyle/>
        <a:p>
          <a:endParaRPr lang="ru-RU"/>
        </a:p>
      </dgm:t>
    </dgm:pt>
    <dgm:pt modelId="{014F6A43-77C2-4B0C-A998-ABC36CFDD1B2}">
      <dgm:prSet/>
      <dgm:spPr/>
      <dgm:t>
        <a:bodyPr/>
        <a:lstStyle/>
        <a:p>
          <a:r>
            <a:rPr lang="ru-RU"/>
            <a:t>детская модельная библиотека</a:t>
          </a:r>
        </a:p>
      </dgm:t>
    </dgm:pt>
    <dgm:pt modelId="{46B6853C-D9F8-4F02-B88B-2543A92522B2}" type="parTrans" cxnId="{5448B764-94BD-4A15-BF0B-75708D1EE0D1}">
      <dgm:prSet/>
      <dgm:spPr/>
      <dgm:t>
        <a:bodyPr/>
        <a:lstStyle/>
        <a:p>
          <a:endParaRPr lang="ru-RU"/>
        </a:p>
      </dgm:t>
    </dgm:pt>
    <dgm:pt modelId="{677C73AA-F8B7-4886-ABA7-1469E7D0B619}" type="sibTrans" cxnId="{5448B764-94BD-4A15-BF0B-75708D1EE0D1}">
      <dgm:prSet/>
      <dgm:spPr/>
      <dgm:t>
        <a:bodyPr/>
        <a:lstStyle/>
        <a:p>
          <a:endParaRPr lang="ru-RU"/>
        </a:p>
      </dgm:t>
    </dgm:pt>
    <dgm:pt modelId="{1032D5C4-5CDF-4CBB-8113-425AA7C9AEC3}" type="pres">
      <dgm:prSet presAssocID="{98953857-26C4-4C23-AA7B-22978B77B62F}" presName="hierChild1" presStyleCnt="0">
        <dgm:presLayoutVars>
          <dgm:chPref val="1"/>
          <dgm:dir/>
          <dgm:animOne val="branch"/>
          <dgm:animLvl val="lvl"/>
          <dgm:resizeHandles/>
        </dgm:presLayoutVars>
      </dgm:prSet>
      <dgm:spPr/>
      <dgm:t>
        <a:bodyPr/>
        <a:lstStyle/>
        <a:p>
          <a:endParaRPr lang="ru-RU"/>
        </a:p>
      </dgm:t>
    </dgm:pt>
    <dgm:pt modelId="{AD944C1E-AFE0-4663-AECF-D175DFCD19B1}" type="pres">
      <dgm:prSet presAssocID="{4D61864B-1C55-4F6F-B7A5-FE6F0F74BE8E}" presName="hierRoot1" presStyleCnt="0"/>
      <dgm:spPr/>
    </dgm:pt>
    <dgm:pt modelId="{040BDA04-DBEB-4E1C-8441-D7E4858DF226}" type="pres">
      <dgm:prSet presAssocID="{4D61864B-1C55-4F6F-B7A5-FE6F0F74BE8E}" presName="composite" presStyleCnt="0"/>
      <dgm:spPr/>
    </dgm:pt>
    <dgm:pt modelId="{F807BD6E-DA29-4834-94F2-47D8A8F80A3A}" type="pres">
      <dgm:prSet presAssocID="{4D61864B-1C55-4F6F-B7A5-FE6F0F74BE8E}" presName="background" presStyleLbl="node0" presStyleIdx="0" presStyleCnt="1"/>
      <dgm:spPr/>
    </dgm:pt>
    <dgm:pt modelId="{89D19DDA-86E7-4D8D-A550-198AC64B22EF}" type="pres">
      <dgm:prSet presAssocID="{4D61864B-1C55-4F6F-B7A5-FE6F0F74BE8E}" presName="text" presStyleLbl="fgAcc0" presStyleIdx="0" presStyleCnt="1">
        <dgm:presLayoutVars>
          <dgm:chPref val="3"/>
        </dgm:presLayoutVars>
      </dgm:prSet>
      <dgm:spPr/>
      <dgm:t>
        <a:bodyPr/>
        <a:lstStyle/>
        <a:p>
          <a:endParaRPr lang="ru-RU"/>
        </a:p>
      </dgm:t>
    </dgm:pt>
    <dgm:pt modelId="{23A7F32F-38C0-4B00-91A5-3DF68BE2D4A3}" type="pres">
      <dgm:prSet presAssocID="{4D61864B-1C55-4F6F-B7A5-FE6F0F74BE8E}" presName="hierChild2" presStyleCnt="0"/>
      <dgm:spPr/>
    </dgm:pt>
    <dgm:pt modelId="{64C15C21-0998-4230-AD29-E9056785171B}" type="pres">
      <dgm:prSet presAssocID="{76995F32-C066-4F35-A21C-9F9777E38F43}" presName="Name10" presStyleLbl="parChTrans1D2" presStyleIdx="0" presStyleCnt="1"/>
      <dgm:spPr/>
      <dgm:t>
        <a:bodyPr/>
        <a:lstStyle/>
        <a:p>
          <a:endParaRPr lang="ru-RU"/>
        </a:p>
      </dgm:t>
    </dgm:pt>
    <dgm:pt modelId="{6CCF54A4-D8DB-4C9E-B2CC-2A0ECA7225B2}" type="pres">
      <dgm:prSet presAssocID="{5F0DD219-4194-42DB-A501-018773EA6758}" presName="hierRoot2" presStyleCnt="0"/>
      <dgm:spPr/>
    </dgm:pt>
    <dgm:pt modelId="{53E9DE0F-B71D-4E6E-A5ED-4007386A8603}" type="pres">
      <dgm:prSet presAssocID="{5F0DD219-4194-42DB-A501-018773EA6758}" presName="composite2" presStyleCnt="0"/>
      <dgm:spPr/>
    </dgm:pt>
    <dgm:pt modelId="{E951ED11-DE7A-4059-BCD6-DC341DF46808}" type="pres">
      <dgm:prSet presAssocID="{5F0DD219-4194-42DB-A501-018773EA6758}" presName="background2" presStyleLbl="node2" presStyleIdx="0" presStyleCnt="1"/>
      <dgm:spPr/>
    </dgm:pt>
    <dgm:pt modelId="{8B04D0E1-73BD-4B4E-BB8D-35F860A1F32F}" type="pres">
      <dgm:prSet presAssocID="{5F0DD219-4194-42DB-A501-018773EA6758}" presName="text2" presStyleLbl="fgAcc2" presStyleIdx="0" presStyleCnt="1">
        <dgm:presLayoutVars>
          <dgm:chPref val="3"/>
        </dgm:presLayoutVars>
      </dgm:prSet>
      <dgm:spPr/>
      <dgm:t>
        <a:bodyPr/>
        <a:lstStyle/>
        <a:p>
          <a:endParaRPr lang="ru-RU"/>
        </a:p>
      </dgm:t>
    </dgm:pt>
    <dgm:pt modelId="{703DA794-9E01-487D-83E4-B3BCFF87502D}" type="pres">
      <dgm:prSet presAssocID="{5F0DD219-4194-42DB-A501-018773EA6758}" presName="hierChild3" presStyleCnt="0"/>
      <dgm:spPr/>
    </dgm:pt>
    <dgm:pt modelId="{F2316F8D-F7F8-4BB7-84EB-8DDD4C108AD1}" type="pres">
      <dgm:prSet presAssocID="{82489569-6C87-4EEB-B5E4-DDF6A591BBAA}" presName="Name17" presStyleLbl="parChTrans1D3" presStyleIdx="0" presStyleCnt="3"/>
      <dgm:spPr/>
      <dgm:t>
        <a:bodyPr/>
        <a:lstStyle/>
        <a:p>
          <a:endParaRPr lang="ru-RU"/>
        </a:p>
      </dgm:t>
    </dgm:pt>
    <dgm:pt modelId="{52AC4A97-0E2B-4F69-B028-3B2D8F973EBE}" type="pres">
      <dgm:prSet presAssocID="{BBA88119-3A52-4EEF-92CC-9C85DB13CA46}" presName="hierRoot3" presStyleCnt="0"/>
      <dgm:spPr/>
    </dgm:pt>
    <dgm:pt modelId="{E9867B08-3A82-4B37-B54B-F0EFF8F0370F}" type="pres">
      <dgm:prSet presAssocID="{BBA88119-3A52-4EEF-92CC-9C85DB13CA46}" presName="composite3" presStyleCnt="0"/>
      <dgm:spPr/>
    </dgm:pt>
    <dgm:pt modelId="{566C6A87-C217-475D-B30C-ADC5D142D69E}" type="pres">
      <dgm:prSet presAssocID="{BBA88119-3A52-4EEF-92CC-9C85DB13CA46}" presName="background3" presStyleLbl="node3" presStyleIdx="0" presStyleCnt="3"/>
      <dgm:spPr/>
    </dgm:pt>
    <dgm:pt modelId="{8F884952-342B-4084-A21A-CEAEF024AFB7}" type="pres">
      <dgm:prSet presAssocID="{BBA88119-3A52-4EEF-92CC-9C85DB13CA46}" presName="text3" presStyleLbl="fgAcc3" presStyleIdx="0" presStyleCnt="3">
        <dgm:presLayoutVars>
          <dgm:chPref val="3"/>
        </dgm:presLayoutVars>
      </dgm:prSet>
      <dgm:spPr/>
      <dgm:t>
        <a:bodyPr/>
        <a:lstStyle/>
        <a:p>
          <a:endParaRPr lang="ru-RU"/>
        </a:p>
      </dgm:t>
    </dgm:pt>
    <dgm:pt modelId="{C64D5D44-E886-4484-918C-84944A421531}" type="pres">
      <dgm:prSet presAssocID="{BBA88119-3A52-4EEF-92CC-9C85DB13CA46}" presName="hierChild4" presStyleCnt="0"/>
      <dgm:spPr/>
    </dgm:pt>
    <dgm:pt modelId="{3BAB2444-6ED1-4A03-A2DF-E0D6C4954BE0}" type="pres">
      <dgm:prSet presAssocID="{2D56F6D0-2335-4CBF-8860-84BF9C9D2921}" presName="Name23" presStyleLbl="parChTrans1D4" presStyleIdx="0" presStyleCnt="3"/>
      <dgm:spPr/>
      <dgm:t>
        <a:bodyPr/>
        <a:lstStyle/>
        <a:p>
          <a:endParaRPr lang="ru-RU"/>
        </a:p>
      </dgm:t>
    </dgm:pt>
    <dgm:pt modelId="{3B067F6B-AA3A-4ECC-BB74-D1F6477B8991}" type="pres">
      <dgm:prSet presAssocID="{A5C74F16-5DC0-4227-81CF-8F54D72EA3E6}" presName="hierRoot4" presStyleCnt="0"/>
      <dgm:spPr/>
    </dgm:pt>
    <dgm:pt modelId="{6D8EEDE0-52D4-439B-8F90-EF92D15BF468}" type="pres">
      <dgm:prSet presAssocID="{A5C74F16-5DC0-4227-81CF-8F54D72EA3E6}" presName="composite4" presStyleCnt="0"/>
      <dgm:spPr/>
    </dgm:pt>
    <dgm:pt modelId="{02499C6D-BBAD-4245-B75F-166BF32D1A0E}" type="pres">
      <dgm:prSet presAssocID="{A5C74F16-5DC0-4227-81CF-8F54D72EA3E6}" presName="background4" presStyleLbl="node4" presStyleIdx="0" presStyleCnt="3"/>
      <dgm:spPr/>
    </dgm:pt>
    <dgm:pt modelId="{2176897F-DF18-44A3-AA60-2AC83BE7BF1D}" type="pres">
      <dgm:prSet presAssocID="{A5C74F16-5DC0-4227-81CF-8F54D72EA3E6}" presName="text4" presStyleLbl="fgAcc4" presStyleIdx="0" presStyleCnt="3">
        <dgm:presLayoutVars>
          <dgm:chPref val="3"/>
        </dgm:presLayoutVars>
      </dgm:prSet>
      <dgm:spPr/>
      <dgm:t>
        <a:bodyPr/>
        <a:lstStyle/>
        <a:p>
          <a:endParaRPr lang="ru-RU"/>
        </a:p>
      </dgm:t>
    </dgm:pt>
    <dgm:pt modelId="{75AFDBB0-BF73-45B9-85D5-A7941447E827}" type="pres">
      <dgm:prSet presAssocID="{A5C74F16-5DC0-4227-81CF-8F54D72EA3E6}" presName="hierChild5" presStyleCnt="0"/>
      <dgm:spPr/>
    </dgm:pt>
    <dgm:pt modelId="{EA4C13A6-AD8A-4BBB-9E13-055807907A42}" type="pres">
      <dgm:prSet presAssocID="{A63E6597-0647-4E12-9AF5-120F2ABD95A7}" presName="Name17" presStyleLbl="parChTrans1D3" presStyleIdx="1" presStyleCnt="3"/>
      <dgm:spPr/>
      <dgm:t>
        <a:bodyPr/>
        <a:lstStyle/>
        <a:p>
          <a:endParaRPr lang="ru-RU"/>
        </a:p>
      </dgm:t>
    </dgm:pt>
    <dgm:pt modelId="{D08B82F1-C3B5-469A-B7F6-E7BC439AB4E6}" type="pres">
      <dgm:prSet presAssocID="{EC0ACA6F-F8F4-41CE-9D29-DFF456A4BA81}" presName="hierRoot3" presStyleCnt="0"/>
      <dgm:spPr/>
    </dgm:pt>
    <dgm:pt modelId="{9DACF5C1-A994-4855-A9FA-1446B343C0E6}" type="pres">
      <dgm:prSet presAssocID="{EC0ACA6F-F8F4-41CE-9D29-DFF456A4BA81}" presName="composite3" presStyleCnt="0"/>
      <dgm:spPr/>
    </dgm:pt>
    <dgm:pt modelId="{A0F7F90D-D8E7-4BDE-AE10-CBEDA43C3C0D}" type="pres">
      <dgm:prSet presAssocID="{EC0ACA6F-F8F4-41CE-9D29-DFF456A4BA81}" presName="background3" presStyleLbl="node3" presStyleIdx="1" presStyleCnt="3"/>
      <dgm:spPr/>
    </dgm:pt>
    <dgm:pt modelId="{8BB8DF02-75D5-4A91-AC6F-65717B611F93}" type="pres">
      <dgm:prSet presAssocID="{EC0ACA6F-F8F4-41CE-9D29-DFF456A4BA81}" presName="text3" presStyleLbl="fgAcc3" presStyleIdx="1" presStyleCnt="3">
        <dgm:presLayoutVars>
          <dgm:chPref val="3"/>
        </dgm:presLayoutVars>
      </dgm:prSet>
      <dgm:spPr/>
      <dgm:t>
        <a:bodyPr/>
        <a:lstStyle/>
        <a:p>
          <a:endParaRPr lang="ru-RU"/>
        </a:p>
      </dgm:t>
    </dgm:pt>
    <dgm:pt modelId="{6367345A-3FA0-4A25-B9FB-B677B8818C41}" type="pres">
      <dgm:prSet presAssocID="{EC0ACA6F-F8F4-41CE-9D29-DFF456A4BA81}" presName="hierChild4" presStyleCnt="0"/>
      <dgm:spPr/>
    </dgm:pt>
    <dgm:pt modelId="{1CDB6EE8-A6ED-41EF-9084-878AE6AB353F}" type="pres">
      <dgm:prSet presAssocID="{8E270ECE-E4A2-47C8-AB4C-DB1F9D1751E5}" presName="Name23" presStyleLbl="parChTrans1D4" presStyleIdx="1" presStyleCnt="3"/>
      <dgm:spPr/>
      <dgm:t>
        <a:bodyPr/>
        <a:lstStyle/>
        <a:p>
          <a:endParaRPr lang="ru-RU"/>
        </a:p>
      </dgm:t>
    </dgm:pt>
    <dgm:pt modelId="{1502AEF4-9A3F-44BC-820A-9016C8A28A0C}" type="pres">
      <dgm:prSet presAssocID="{812D3964-E2B9-45FE-BA97-54294D344FE7}" presName="hierRoot4" presStyleCnt="0"/>
      <dgm:spPr/>
    </dgm:pt>
    <dgm:pt modelId="{A91935AD-F4DE-4D24-8417-D800DDCAACDC}" type="pres">
      <dgm:prSet presAssocID="{812D3964-E2B9-45FE-BA97-54294D344FE7}" presName="composite4" presStyleCnt="0"/>
      <dgm:spPr/>
    </dgm:pt>
    <dgm:pt modelId="{5F779B9E-4B65-4F9C-B5D5-918C56E49738}" type="pres">
      <dgm:prSet presAssocID="{812D3964-E2B9-45FE-BA97-54294D344FE7}" presName="background4" presStyleLbl="node4" presStyleIdx="1" presStyleCnt="3"/>
      <dgm:spPr/>
    </dgm:pt>
    <dgm:pt modelId="{44E8E4C9-6E37-4B9F-B075-7C2735C2F591}" type="pres">
      <dgm:prSet presAssocID="{812D3964-E2B9-45FE-BA97-54294D344FE7}" presName="text4" presStyleLbl="fgAcc4" presStyleIdx="1" presStyleCnt="3">
        <dgm:presLayoutVars>
          <dgm:chPref val="3"/>
        </dgm:presLayoutVars>
      </dgm:prSet>
      <dgm:spPr/>
      <dgm:t>
        <a:bodyPr/>
        <a:lstStyle/>
        <a:p>
          <a:endParaRPr lang="ru-RU"/>
        </a:p>
      </dgm:t>
    </dgm:pt>
    <dgm:pt modelId="{F122035D-088C-48D0-A86F-932F64CF0E58}" type="pres">
      <dgm:prSet presAssocID="{812D3964-E2B9-45FE-BA97-54294D344FE7}" presName="hierChild5" presStyleCnt="0"/>
      <dgm:spPr/>
    </dgm:pt>
    <dgm:pt modelId="{D2D9C568-44E0-4057-903D-E4010517D36B}" type="pres">
      <dgm:prSet presAssocID="{46B6853C-D9F8-4F02-B88B-2543A92522B2}" presName="Name23" presStyleLbl="parChTrans1D4" presStyleIdx="2" presStyleCnt="3"/>
      <dgm:spPr/>
      <dgm:t>
        <a:bodyPr/>
        <a:lstStyle/>
        <a:p>
          <a:endParaRPr lang="ru-RU"/>
        </a:p>
      </dgm:t>
    </dgm:pt>
    <dgm:pt modelId="{F48E6891-E886-4B08-9B0C-D8CE9DD33B38}" type="pres">
      <dgm:prSet presAssocID="{014F6A43-77C2-4B0C-A998-ABC36CFDD1B2}" presName="hierRoot4" presStyleCnt="0"/>
      <dgm:spPr/>
    </dgm:pt>
    <dgm:pt modelId="{D3EE346C-7073-451B-A498-A7E2970FF530}" type="pres">
      <dgm:prSet presAssocID="{014F6A43-77C2-4B0C-A998-ABC36CFDD1B2}" presName="composite4" presStyleCnt="0"/>
      <dgm:spPr/>
    </dgm:pt>
    <dgm:pt modelId="{7A980D84-0BEB-4317-898D-5793504CDD04}" type="pres">
      <dgm:prSet presAssocID="{014F6A43-77C2-4B0C-A998-ABC36CFDD1B2}" presName="background4" presStyleLbl="node4" presStyleIdx="2" presStyleCnt="3"/>
      <dgm:spPr/>
    </dgm:pt>
    <dgm:pt modelId="{29FB4DED-9CE5-434F-8223-D1E1120A1404}" type="pres">
      <dgm:prSet presAssocID="{014F6A43-77C2-4B0C-A998-ABC36CFDD1B2}" presName="text4" presStyleLbl="fgAcc4" presStyleIdx="2" presStyleCnt="3">
        <dgm:presLayoutVars>
          <dgm:chPref val="3"/>
        </dgm:presLayoutVars>
      </dgm:prSet>
      <dgm:spPr/>
      <dgm:t>
        <a:bodyPr/>
        <a:lstStyle/>
        <a:p>
          <a:endParaRPr lang="ru-RU"/>
        </a:p>
      </dgm:t>
    </dgm:pt>
    <dgm:pt modelId="{4B78D29C-99F8-407B-8E75-2E92EB187AD7}" type="pres">
      <dgm:prSet presAssocID="{014F6A43-77C2-4B0C-A998-ABC36CFDD1B2}" presName="hierChild5" presStyleCnt="0"/>
      <dgm:spPr/>
    </dgm:pt>
    <dgm:pt modelId="{2CF4049A-7B91-4D6C-86DF-635622DD0325}" type="pres">
      <dgm:prSet presAssocID="{983EADF0-8A09-4657-BFBD-8A22D2880C9D}" presName="Name17" presStyleLbl="parChTrans1D3" presStyleIdx="2" presStyleCnt="3"/>
      <dgm:spPr/>
      <dgm:t>
        <a:bodyPr/>
        <a:lstStyle/>
        <a:p>
          <a:endParaRPr lang="ru-RU"/>
        </a:p>
      </dgm:t>
    </dgm:pt>
    <dgm:pt modelId="{A640200A-5580-43D3-A54A-4214FCF816B0}" type="pres">
      <dgm:prSet presAssocID="{137D8E41-E44A-4D41-AB4D-CF30CBD1FD47}" presName="hierRoot3" presStyleCnt="0"/>
      <dgm:spPr/>
    </dgm:pt>
    <dgm:pt modelId="{9A31985E-0A99-43CA-BACD-3D2D80467FBC}" type="pres">
      <dgm:prSet presAssocID="{137D8E41-E44A-4D41-AB4D-CF30CBD1FD47}" presName="composite3" presStyleCnt="0"/>
      <dgm:spPr/>
    </dgm:pt>
    <dgm:pt modelId="{ED9708BD-9177-4344-83D8-C3838C934E40}" type="pres">
      <dgm:prSet presAssocID="{137D8E41-E44A-4D41-AB4D-CF30CBD1FD47}" presName="background3" presStyleLbl="node3" presStyleIdx="2" presStyleCnt="3"/>
      <dgm:spPr/>
    </dgm:pt>
    <dgm:pt modelId="{F0774B2E-FDC5-4B8A-90C7-5080AAB21043}" type="pres">
      <dgm:prSet presAssocID="{137D8E41-E44A-4D41-AB4D-CF30CBD1FD47}" presName="text3" presStyleLbl="fgAcc3" presStyleIdx="2" presStyleCnt="3">
        <dgm:presLayoutVars>
          <dgm:chPref val="3"/>
        </dgm:presLayoutVars>
      </dgm:prSet>
      <dgm:spPr/>
      <dgm:t>
        <a:bodyPr/>
        <a:lstStyle/>
        <a:p>
          <a:endParaRPr lang="ru-RU"/>
        </a:p>
      </dgm:t>
    </dgm:pt>
    <dgm:pt modelId="{CF028436-44B8-49E4-BBC9-E9E7267D2FB7}" type="pres">
      <dgm:prSet presAssocID="{137D8E41-E44A-4D41-AB4D-CF30CBD1FD47}" presName="hierChild4" presStyleCnt="0"/>
      <dgm:spPr/>
    </dgm:pt>
  </dgm:ptLst>
  <dgm:cxnLst>
    <dgm:cxn modelId="{4B5E13AE-A961-45A3-B486-CC7375B347AC}" type="presOf" srcId="{812D3964-E2B9-45FE-BA97-54294D344FE7}" destId="{44E8E4C9-6E37-4B9F-B075-7C2735C2F591}" srcOrd="0" destOrd="0" presId="urn:microsoft.com/office/officeart/2005/8/layout/hierarchy1"/>
    <dgm:cxn modelId="{57FCFB7D-EC0B-4128-80A2-A1DEAC6225BB}" type="presOf" srcId="{82489569-6C87-4EEB-B5E4-DDF6A591BBAA}" destId="{F2316F8D-F7F8-4BB7-84EB-8DDD4C108AD1}" srcOrd="0" destOrd="0" presId="urn:microsoft.com/office/officeart/2005/8/layout/hierarchy1"/>
    <dgm:cxn modelId="{9A2354B3-C959-4B25-8FCB-99F7734E8622}" srcId="{EC0ACA6F-F8F4-41CE-9D29-DFF456A4BA81}" destId="{812D3964-E2B9-45FE-BA97-54294D344FE7}" srcOrd="0" destOrd="0" parTransId="{8E270ECE-E4A2-47C8-AB4C-DB1F9D1751E5}" sibTransId="{DA98B9F9-2F47-4A2D-9F97-BC11171A0EE5}"/>
    <dgm:cxn modelId="{783A5371-6724-4C34-98A0-6F601D56A770}" type="presOf" srcId="{EC0ACA6F-F8F4-41CE-9D29-DFF456A4BA81}" destId="{8BB8DF02-75D5-4A91-AC6F-65717B611F93}" srcOrd="0" destOrd="0" presId="urn:microsoft.com/office/officeart/2005/8/layout/hierarchy1"/>
    <dgm:cxn modelId="{2B2D7011-ED58-4244-818C-9FC9AA3EE616}" srcId="{5F0DD219-4194-42DB-A501-018773EA6758}" destId="{EC0ACA6F-F8F4-41CE-9D29-DFF456A4BA81}" srcOrd="1" destOrd="0" parTransId="{A63E6597-0647-4E12-9AF5-120F2ABD95A7}" sibTransId="{7B22C8C7-2AB9-40A4-9288-1E7447FABF68}"/>
    <dgm:cxn modelId="{213855DA-6457-416D-8580-7B10E58AAB44}" type="presOf" srcId="{137D8E41-E44A-4D41-AB4D-CF30CBD1FD47}" destId="{F0774B2E-FDC5-4B8A-90C7-5080AAB21043}" srcOrd="0" destOrd="0" presId="urn:microsoft.com/office/officeart/2005/8/layout/hierarchy1"/>
    <dgm:cxn modelId="{625DB1AD-4468-40A8-9875-18B8253D165D}" type="presOf" srcId="{BBA88119-3A52-4EEF-92CC-9C85DB13CA46}" destId="{8F884952-342B-4084-A21A-CEAEF024AFB7}" srcOrd="0" destOrd="0" presId="urn:microsoft.com/office/officeart/2005/8/layout/hierarchy1"/>
    <dgm:cxn modelId="{5448B764-94BD-4A15-BF0B-75708D1EE0D1}" srcId="{EC0ACA6F-F8F4-41CE-9D29-DFF456A4BA81}" destId="{014F6A43-77C2-4B0C-A998-ABC36CFDD1B2}" srcOrd="1" destOrd="0" parTransId="{46B6853C-D9F8-4F02-B88B-2543A92522B2}" sibTransId="{677C73AA-F8B7-4886-ABA7-1469E7D0B619}"/>
    <dgm:cxn modelId="{276CC397-09EC-4972-8D8A-04B2FD26AC65}" srcId="{5F0DD219-4194-42DB-A501-018773EA6758}" destId="{137D8E41-E44A-4D41-AB4D-CF30CBD1FD47}" srcOrd="2" destOrd="0" parTransId="{983EADF0-8A09-4657-BFBD-8A22D2880C9D}" sibTransId="{DB2495E0-8E9E-499B-BA9C-2D2973DFEF7D}"/>
    <dgm:cxn modelId="{2309EAB8-32D1-4A43-BAC8-05E7EAC30C52}" type="presOf" srcId="{5F0DD219-4194-42DB-A501-018773EA6758}" destId="{8B04D0E1-73BD-4B4E-BB8D-35F860A1F32F}" srcOrd="0" destOrd="0" presId="urn:microsoft.com/office/officeart/2005/8/layout/hierarchy1"/>
    <dgm:cxn modelId="{01622902-E1D1-4686-891A-12CEE14CFB61}" type="presOf" srcId="{98953857-26C4-4C23-AA7B-22978B77B62F}" destId="{1032D5C4-5CDF-4CBB-8113-425AA7C9AEC3}" srcOrd="0" destOrd="0" presId="urn:microsoft.com/office/officeart/2005/8/layout/hierarchy1"/>
    <dgm:cxn modelId="{99D3A403-CABF-4526-B781-5DA3174457C3}" type="presOf" srcId="{014F6A43-77C2-4B0C-A998-ABC36CFDD1B2}" destId="{29FB4DED-9CE5-434F-8223-D1E1120A1404}" srcOrd="0" destOrd="0" presId="urn:microsoft.com/office/officeart/2005/8/layout/hierarchy1"/>
    <dgm:cxn modelId="{183C7701-D2C9-4C95-883E-3109C23D331E}" type="presOf" srcId="{983EADF0-8A09-4657-BFBD-8A22D2880C9D}" destId="{2CF4049A-7B91-4D6C-86DF-635622DD0325}" srcOrd="0" destOrd="0" presId="urn:microsoft.com/office/officeart/2005/8/layout/hierarchy1"/>
    <dgm:cxn modelId="{259211E2-B2E6-40E1-87C8-7A555831823B}" srcId="{5F0DD219-4194-42DB-A501-018773EA6758}" destId="{BBA88119-3A52-4EEF-92CC-9C85DB13CA46}" srcOrd="0" destOrd="0" parTransId="{82489569-6C87-4EEB-B5E4-DDF6A591BBAA}" sibTransId="{7975AD23-A678-4319-B8A4-8E3BDAECF240}"/>
    <dgm:cxn modelId="{C4686946-B89D-4AA8-817B-32414C679576}" type="presOf" srcId="{A63E6597-0647-4E12-9AF5-120F2ABD95A7}" destId="{EA4C13A6-AD8A-4BBB-9E13-055807907A42}" srcOrd="0" destOrd="0" presId="urn:microsoft.com/office/officeart/2005/8/layout/hierarchy1"/>
    <dgm:cxn modelId="{91B0B3A3-C9D4-4A7F-AEE1-E2997A813532}" type="presOf" srcId="{A5C74F16-5DC0-4227-81CF-8F54D72EA3E6}" destId="{2176897F-DF18-44A3-AA60-2AC83BE7BF1D}" srcOrd="0" destOrd="0" presId="urn:microsoft.com/office/officeart/2005/8/layout/hierarchy1"/>
    <dgm:cxn modelId="{794EC6A4-856B-4D27-9237-57F0815533FA}" type="presOf" srcId="{2D56F6D0-2335-4CBF-8860-84BF9C9D2921}" destId="{3BAB2444-6ED1-4A03-A2DF-E0D6C4954BE0}" srcOrd="0" destOrd="0" presId="urn:microsoft.com/office/officeart/2005/8/layout/hierarchy1"/>
    <dgm:cxn modelId="{E6851897-1114-493F-9CE7-7A1D5B2D51FE}" type="presOf" srcId="{76995F32-C066-4F35-A21C-9F9777E38F43}" destId="{64C15C21-0998-4230-AD29-E9056785171B}" srcOrd="0" destOrd="0" presId="urn:microsoft.com/office/officeart/2005/8/layout/hierarchy1"/>
    <dgm:cxn modelId="{96115914-A7AC-44F0-AAAD-CD8FC2084901}" srcId="{98953857-26C4-4C23-AA7B-22978B77B62F}" destId="{4D61864B-1C55-4F6F-B7A5-FE6F0F74BE8E}" srcOrd="0" destOrd="0" parTransId="{2FED28A0-3717-4D48-B793-171CD11A715B}" sibTransId="{0DA4D8BB-C47F-4C8F-94DF-576A0D4E94AC}"/>
    <dgm:cxn modelId="{DDB30DE2-7AF0-463E-B325-53B5D019D806}" srcId="{BBA88119-3A52-4EEF-92CC-9C85DB13CA46}" destId="{A5C74F16-5DC0-4227-81CF-8F54D72EA3E6}" srcOrd="0" destOrd="0" parTransId="{2D56F6D0-2335-4CBF-8860-84BF9C9D2921}" sibTransId="{F3A3DE20-0B36-4F78-B352-DC788513089A}"/>
    <dgm:cxn modelId="{5AAE0E69-26DC-4B92-8CA2-223D437DAD78}" type="presOf" srcId="{8E270ECE-E4A2-47C8-AB4C-DB1F9D1751E5}" destId="{1CDB6EE8-A6ED-41EF-9084-878AE6AB353F}" srcOrd="0" destOrd="0" presId="urn:microsoft.com/office/officeart/2005/8/layout/hierarchy1"/>
    <dgm:cxn modelId="{38B4A12C-B427-455D-8759-8FCAAD75F2B9}" type="presOf" srcId="{4D61864B-1C55-4F6F-B7A5-FE6F0F74BE8E}" destId="{89D19DDA-86E7-4D8D-A550-198AC64B22EF}" srcOrd="0" destOrd="0" presId="urn:microsoft.com/office/officeart/2005/8/layout/hierarchy1"/>
    <dgm:cxn modelId="{0BC84B97-8420-4D68-A509-0306C236CC1A}" type="presOf" srcId="{46B6853C-D9F8-4F02-B88B-2543A92522B2}" destId="{D2D9C568-44E0-4057-903D-E4010517D36B}" srcOrd="0" destOrd="0" presId="urn:microsoft.com/office/officeart/2005/8/layout/hierarchy1"/>
    <dgm:cxn modelId="{3251C6F4-7293-474E-8BFE-49E978F31AC2}" srcId="{4D61864B-1C55-4F6F-B7A5-FE6F0F74BE8E}" destId="{5F0DD219-4194-42DB-A501-018773EA6758}" srcOrd="0" destOrd="0" parTransId="{76995F32-C066-4F35-A21C-9F9777E38F43}" sibTransId="{DA6A6F60-FA26-474D-A8EF-D826A606D82E}"/>
    <dgm:cxn modelId="{A0C87CC9-BC40-4679-B320-399C1E720B37}" type="presParOf" srcId="{1032D5C4-5CDF-4CBB-8113-425AA7C9AEC3}" destId="{AD944C1E-AFE0-4663-AECF-D175DFCD19B1}" srcOrd="0" destOrd="0" presId="urn:microsoft.com/office/officeart/2005/8/layout/hierarchy1"/>
    <dgm:cxn modelId="{CAC33E95-27F6-4648-81E9-2EE9CB4617DB}" type="presParOf" srcId="{AD944C1E-AFE0-4663-AECF-D175DFCD19B1}" destId="{040BDA04-DBEB-4E1C-8441-D7E4858DF226}" srcOrd="0" destOrd="0" presId="urn:microsoft.com/office/officeart/2005/8/layout/hierarchy1"/>
    <dgm:cxn modelId="{3643BF22-1EFE-4CDD-92AB-70460C9D9BE9}" type="presParOf" srcId="{040BDA04-DBEB-4E1C-8441-D7E4858DF226}" destId="{F807BD6E-DA29-4834-94F2-47D8A8F80A3A}" srcOrd="0" destOrd="0" presId="urn:microsoft.com/office/officeart/2005/8/layout/hierarchy1"/>
    <dgm:cxn modelId="{11124282-4337-4939-843D-DD2512746297}" type="presParOf" srcId="{040BDA04-DBEB-4E1C-8441-D7E4858DF226}" destId="{89D19DDA-86E7-4D8D-A550-198AC64B22EF}" srcOrd="1" destOrd="0" presId="urn:microsoft.com/office/officeart/2005/8/layout/hierarchy1"/>
    <dgm:cxn modelId="{751268FC-F6DB-4F3D-B8D7-5A4150D099DE}" type="presParOf" srcId="{AD944C1E-AFE0-4663-AECF-D175DFCD19B1}" destId="{23A7F32F-38C0-4B00-91A5-3DF68BE2D4A3}" srcOrd="1" destOrd="0" presId="urn:microsoft.com/office/officeart/2005/8/layout/hierarchy1"/>
    <dgm:cxn modelId="{4056384C-6026-4B4C-A5F3-D7A64EDD5D21}" type="presParOf" srcId="{23A7F32F-38C0-4B00-91A5-3DF68BE2D4A3}" destId="{64C15C21-0998-4230-AD29-E9056785171B}" srcOrd="0" destOrd="0" presId="urn:microsoft.com/office/officeart/2005/8/layout/hierarchy1"/>
    <dgm:cxn modelId="{3907745F-1F8C-4233-965C-97AF16A00D6B}" type="presParOf" srcId="{23A7F32F-38C0-4B00-91A5-3DF68BE2D4A3}" destId="{6CCF54A4-D8DB-4C9E-B2CC-2A0ECA7225B2}" srcOrd="1" destOrd="0" presId="urn:microsoft.com/office/officeart/2005/8/layout/hierarchy1"/>
    <dgm:cxn modelId="{507AC8A2-CD40-4A19-8ADC-EA26E4814E26}" type="presParOf" srcId="{6CCF54A4-D8DB-4C9E-B2CC-2A0ECA7225B2}" destId="{53E9DE0F-B71D-4E6E-A5ED-4007386A8603}" srcOrd="0" destOrd="0" presId="urn:microsoft.com/office/officeart/2005/8/layout/hierarchy1"/>
    <dgm:cxn modelId="{A3FD0C7E-936A-4D7F-A4D4-79965D655065}" type="presParOf" srcId="{53E9DE0F-B71D-4E6E-A5ED-4007386A8603}" destId="{E951ED11-DE7A-4059-BCD6-DC341DF46808}" srcOrd="0" destOrd="0" presId="urn:microsoft.com/office/officeart/2005/8/layout/hierarchy1"/>
    <dgm:cxn modelId="{F821B397-C74F-4293-B0D2-D3FC412A52D5}" type="presParOf" srcId="{53E9DE0F-B71D-4E6E-A5ED-4007386A8603}" destId="{8B04D0E1-73BD-4B4E-BB8D-35F860A1F32F}" srcOrd="1" destOrd="0" presId="urn:microsoft.com/office/officeart/2005/8/layout/hierarchy1"/>
    <dgm:cxn modelId="{94F3BD2B-2857-4FE6-9906-539C097C9B51}" type="presParOf" srcId="{6CCF54A4-D8DB-4C9E-B2CC-2A0ECA7225B2}" destId="{703DA794-9E01-487D-83E4-B3BCFF87502D}" srcOrd="1" destOrd="0" presId="urn:microsoft.com/office/officeart/2005/8/layout/hierarchy1"/>
    <dgm:cxn modelId="{F889018C-D8CE-445B-A5B2-752A0B6A890B}" type="presParOf" srcId="{703DA794-9E01-487D-83E4-B3BCFF87502D}" destId="{F2316F8D-F7F8-4BB7-84EB-8DDD4C108AD1}" srcOrd="0" destOrd="0" presId="urn:microsoft.com/office/officeart/2005/8/layout/hierarchy1"/>
    <dgm:cxn modelId="{F163853F-112E-4D7B-BEBA-109C4905035F}" type="presParOf" srcId="{703DA794-9E01-487D-83E4-B3BCFF87502D}" destId="{52AC4A97-0E2B-4F69-B028-3B2D8F973EBE}" srcOrd="1" destOrd="0" presId="urn:microsoft.com/office/officeart/2005/8/layout/hierarchy1"/>
    <dgm:cxn modelId="{56F94B70-6D46-4AA2-A62A-A6F5A828CD94}" type="presParOf" srcId="{52AC4A97-0E2B-4F69-B028-3B2D8F973EBE}" destId="{E9867B08-3A82-4B37-B54B-F0EFF8F0370F}" srcOrd="0" destOrd="0" presId="urn:microsoft.com/office/officeart/2005/8/layout/hierarchy1"/>
    <dgm:cxn modelId="{B2C0B0FF-5A5A-48A6-B41D-6B68D9153A7B}" type="presParOf" srcId="{E9867B08-3A82-4B37-B54B-F0EFF8F0370F}" destId="{566C6A87-C217-475D-B30C-ADC5D142D69E}" srcOrd="0" destOrd="0" presId="urn:microsoft.com/office/officeart/2005/8/layout/hierarchy1"/>
    <dgm:cxn modelId="{312DCFB3-2F7D-4BCF-A124-E7CCC4A6B79E}" type="presParOf" srcId="{E9867B08-3A82-4B37-B54B-F0EFF8F0370F}" destId="{8F884952-342B-4084-A21A-CEAEF024AFB7}" srcOrd="1" destOrd="0" presId="urn:microsoft.com/office/officeart/2005/8/layout/hierarchy1"/>
    <dgm:cxn modelId="{F94D666E-1E3B-4A52-8BF0-B5CEE6EAA864}" type="presParOf" srcId="{52AC4A97-0E2B-4F69-B028-3B2D8F973EBE}" destId="{C64D5D44-E886-4484-918C-84944A421531}" srcOrd="1" destOrd="0" presId="urn:microsoft.com/office/officeart/2005/8/layout/hierarchy1"/>
    <dgm:cxn modelId="{A58D6FB5-C228-4396-9CA8-F85A8CC50D47}" type="presParOf" srcId="{C64D5D44-E886-4484-918C-84944A421531}" destId="{3BAB2444-6ED1-4A03-A2DF-E0D6C4954BE0}" srcOrd="0" destOrd="0" presId="urn:microsoft.com/office/officeart/2005/8/layout/hierarchy1"/>
    <dgm:cxn modelId="{B70AC0B0-6253-489C-AA22-54CD4C106272}" type="presParOf" srcId="{C64D5D44-E886-4484-918C-84944A421531}" destId="{3B067F6B-AA3A-4ECC-BB74-D1F6477B8991}" srcOrd="1" destOrd="0" presId="urn:microsoft.com/office/officeart/2005/8/layout/hierarchy1"/>
    <dgm:cxn modelId="{945EC3FD-EE82-4AD4-A22B-EE5D09CC4E16}" type="presParOf" srcId="{3B067F6B-AA3A-4ECC-BB74-D1F6477B8991}" destId="{6D8EEDE0-52D4-439B-8F90-EF92D15BF468}" srcOrd="0" destOrd="0" presId="urn:microsoft.com/office/officeart/2005/8/layout/hierarchy1"/>
    <dgm:cxn modelId="{E86BD029-D053-4441-8AD4-D0A4C7ACC52E}" type="presParOf" srcId="{6D8EEDE0-52D4-439B-8F90-EF92D15BF468}" destId="{02499C6D-BBAD-4245-B75F-166BF32D1A0E}" srcOrd="0" destOrd="0" presId="urn:microsoft.com/office/officeart/2005/8/layout/hierarchy1"/>
    <dgm:cxn modelId="{459702AB-3638-4EA4-B22E-B9B7820F0530}" type="presParOf" srcId="{6D8EEDE0-52D4-439B-8F90-EF92D15BF468}" destId="{2176897F-DF18-44A3-AA60-2AC83BE7BF1D}" srcOrd="1" destOrd="0" presId="urn:microsoft.com/office/officeart/2005/8/layout/hierarchy1"/>
    <dgm:cxn modelId="{6474BCB2-4070-4286-B0EB-9D7D4F50A0EC}" type="presParOf" srcId="{3B067F6B-AA3A-4ECC-BB74-D1F6477B8991}" destId="{75AFDBB0-BF73-45B9-85D5-A7941447E827}" srcOrd="1" destOrd="0" presId="urn:microsoft.com/office/officeart/2005/8/layout/hierarchy1"/>
    <dgm:cxn modelId="{0DC25B75-31B6-4BE9-95B8-820190B2047F}" type="presParOf" srcId="{703DA794-9E01-487D-83E4-B3BCFF87502D}" destId="{EA4C13A6-AD8A-4BBB-9E13-055807907A42}" srcOrd="2" destOrd="0" presId="urn:microsoft.com/office/officeart/2005/8/layout/hierarchy1"/>
    <dgm:cxn modelId="{786B32AE-15A2-4DB8-BAD5-6B45ADC4EE91}" type="presParOf" srcId="{703DA794-9E01-487D-83E4-B3BCFF87502D}" destId="{D08B82F1-C3B5-469A-B7F6-E7BC439AB4E6}" srcOrd="3" destOrd="0" presId="urn:microsoft.com/office/officeart/2005/8/layout/hierarchy1"/>
    <dgm:cxn modelId="{FC95EE1D-EBE5-458C-939C-2862FF789BF4}" type="presParOf" srcId="{D08B82F1-C3B5-469A-B7F6-E7BC439AB4E6}" destId="{9DACF5C1-A994-4855-A9FA-1446B343C0E6}" srcOrd="0" destOrd="0" presId="urn:microsoft.com/office/officeart/2005/8/layout/hierarchy1"/>
    <dgm:cxn modelId="{A061EFD4-3375-4694-B97A-9715269D1BDE}" type="presParOf" srcId="{9DACF5C1-A994-4855-A9FA-1446B343C0E6}" destId="{A0F7F90D-D8E7-4BDE-AE10-CBEDA43C3C0D}" srcOrd="0" destOrd="0" presId="urn:microsoft.com/office/officeart/2005/8/layout/hierarchy1"/>
    <dgm:cxn modelId="{076A3350-4462-441A-B787-BDA98E66B4BF}" type="presParOf" srcId="{9DACF5C1-A994-4855-A9FA-1446B343C0E6}" destId="{8BB8DF02-75D5-4A91-AC6F-65717B611F93}" srcOrd="1" destOrd="0" presId="urn:microsoft.com/office/officeart/2005/8/layout/hierarchy1"/>
    <dgm:cxn modelId="{59C0F566-7662-4FB1-8BD2-368508C06059}" type="presParOf" srcId="{D08B82F1-C3B5-469A-B7F6-E7BC439AB4E6}" destId="{6367345A-3FA0-4A25-B9FB-B677B8818C41}" srcOrd="1" destOrd="0" presId="urn:microsoft.com/office/officeart/2005/8/layout/hierarchy1"/>
    <dgm:cxn modelId="{F1036776-1B60-44F3-B03A-F78B40F66879}" type="presParOf" srcId="{6367345A-3FA0-4A25-B9FB-B677B8818C41}" destId="{1CDB6EE8-A6ED-41EF-9084-878AE6AB353F}" srcOrd="0" destOrd="0" presId="urn:microsoft.com/office/officeart/2005/8/layout/hierarchy1"/>
    <dgm:cxn modelId="{9541154A-F2BB-433C-A7A8-EA39BC56BE73}" type="presParOf" srcId="{6367345A-3FA0-4A25-B9FB-B677B8818C41}" destId="{1502AEF4-9A3F-44BC-820A-9016C8A28A0C}" srcOrd="1" destOrd="0" presId="urn:microsoft.com/office/officeart/2005/8/layout/hierarchy1"/>
    <dgm:cxn modelId="{E0A59F1D-245F-4135-8FA5-80319F2F8B04}" type="presParOf" srcId="{1502AEF4-9A3F-44BC-820A-9016C8A28A0C}" destId="{A91935AD-F4DE-4D24-8417-D800DDCAACDC}" srcOrd="0" destOrd="0" presId="urn:microsoft.com/office/officeart/2005/8/layout/hierarchy1"/>
    <dgm:cxn modelId="{C1BBC644-56D3-4F59-8070-0FA12F5F2CAE}" type="presParOf" srcId="{A91935AD-F4DE-4D24-8417-D800DDCAACDC}" destId="{5F779B9E-4B65-4F9C-B5D5-918C56E49738}" srcOrd="0" destOrd="0" presId="urn:microsoft.com/office/officeart/2005/8/layout/hierarchy1"/>
    <dgm:cxn modelId="{A4D0C773-45C9-4569-AEF3-C47FB675D98C}" type="presParOf" srcId="{A91935AD-F4DE-4D24-8417-D800DDCAACDC}" destId="{44E8E4C9-6E37-4B9F-B075-7C2735C2F591}" srcOrd="1" destOrd="0" presId="urn:microsoft.com/office/officeart/2005/8/layout/hierarchy1"/>
    <dgm:cxn modelId="{4B713B6B-AD4D-408F-B60F-1CDAEED49EAD}" type="presParOf" srcId="{1502AEF4-9A3F-44BC-820A-9016C8A28A0C}" destId="{F122035D-088C-48D0-A86F-932F64CF0E58}" srcOrd="1" destOrd="0" presId="urn:microsoft.com/office/officeart/2005/8/layout/hierarchy1"/>
    <dgm:cxn modelId="{8BA03208-7E31-49CA-8944-24DAFAB1B19F}" type="presParOf" srcId="{6367345A-3FA0-4A25-B9FB-B677B8818C41}" destId="{D2D9C568-44E0-4057-903D-E4010517D36B}" srcOrd="2" destOrd="0" presId="urn:microsoft.com/office/officeart/2005/8/layout/hierarchy1"/>
    <dgm:cxn modelId="{02E62E42-8527-4D82-B8CD-CED523148A68}" type="presParOf" srcId="{6367345A-3FA0-4A25-B9FB-B677B8818C41}" destId="{F48E6891-E886-4B08-9B0C-D8CE9DD33B38}" srcOrd="3" destOrd="0" presId="urn:microsoft.com/office/officeart/2005/8/layout/hierarchy1"/>
    <dgm:cxn modelId="{C2641DAE-80EA-403D-B72F-38EBAC43E136}" type="presParOf" srcId="{F48E6891-E886-4B08-9B0C-D8CE9DD33B38}" destId="{D3EE346C-7073-451B-A498-A7E2970FF530}" srcOrd="0" destOrd="0" presId="urn:microsoft.com/office/officeart/2005/8/layout/hierarchy1"/>
    <dgm:cxn modelId="{2D54EBC3-DEFD-4D69-954F-FA388B05516D}" type="presParOf" srcId="{D3EE346C-7073-451B-A498-A7E2970FF530}" destId="{7A980D84-0BEB-4317-898D-5793504CDD04}" srcOrd="0" destOrd="0" presId="urn:microsoft.com/office/officeart/2005/8/layout/hierarchy1"/>
    <dgm:cxn modelId="{67C8967A-1299-491D-A8C7-17C6F2A28487}" type="presParOf" srcId="{D3EE346C-7073-451B-A498-A7E2970FF530}" destId="{29FB4DED-9CE5-434F-8223-D1E1120A1404}" srcOrd="1" destOrd="0" presId="urn:microsoft.com/office/officeart/2005/8/layout/hierarchy1"/>
    <dgm:cxn modelId="{B1888D32-BE17-49A8-BF25-779D2B90FA06}" type="presParOf" srcId="{F48E6891-E886-4B08-9B0C-D8CE9DD33B38}" destId="{4B78D29C-99F8-407B-8E75-2E92EB187AD7}" srcOrd="1" destOrd="0" presId="urn:microsoft.com/office/officeart/2005/8/layout/hierarchy1"/>
    <dgm:cxn modelId="{6EC80C72-754F-4A18-AEFD-24920CF579E4}" type="presParOf" srcId="{703DA794-9E01-487D-83E4-B3BCFF87502D}" destId="{2CF4049A-7B91-4D6C-86DF-635622DD0325}" srcOrd="4" destOrd="0" presId="urn:microsoft.com/office/officeart/2005/8/layout/hierarchy1"/>
    <dgm:cxn modelId="{6189623B-7E2F-45BC-9228-45A24063F648}" type="presParOf" srcId="{703DA794-9E01-487D-83E4-B3BCFF87502D}" destId="{A640200A-5580-43D3-A54A-4214FCF816B0}" srcOrd="5" destOrd="0" presId="urn:microsoft.com/office/officeart/2005/8/layout/hierarchy1"/>
    <dgm:cxn modelId="{5BD55879-CC62-4632-8021-87A8418D5D16}" type="presParOf" srcId="{A640200A-5580-43D3-A54A-4214FCF816B0}" destId="{9A31985E-0A99-43CA-BACD-3D2D80467FBC}" srcOrd="0" destOrd="0" presId="urn:microsoft.com/office/officeart/2005/8/layout/hierarchy1"/>
    <dgm:cxn modelId="{E3EC6A8E-E46B-4580-922D-CFADD5A9DE1E}" type="presParOf" srcId="{9A31985E-0A99-43CA-BACD-3D2D80467FBC}" destId="{ED9708BD-9177-4344-83D8-C3838C934E40}" srcOrd="0" destOrd="0" presId="urn:microsoft.com/office/officeart/2005/8/layout/hierarchy1"/>
    <dgm:cxn modelId="{53B36188-85F9-40D9-B290-76F68A5690BD}" type="presParOf" srcId="{9A31985E-0A99-43CA-BACD-3D2D80467FBC}" destId="{F0774B2E-FDC5-4B8A-90C7-5080AAB21043}" srcOrd="1" destOrd="0" presId="urn:microsoft.com/office/officeart/2005/8/layout/hierarchy1"/>
    <dgm:cxn modelId="{5C8B00E1-D7CC-443E-A82C-00277654D32A}" type="presParOf" srcId="{A640200A-5580-43D3-A54A-4214FCF816B0}" destId="{CF028436-44B8-49E4-BBC9-E9E7267D2FB7}" srcOrd="1" destOrd="0" presId="urn:microsoft.com/office/officeart/2005/8/layout/hierarchy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F4049A-7B91-4D6C-86DF-635622DD0325}">
      <dsp:nvSpPr>
        <dsp:cNvPr id="0" name=""/>
        <dsp:cNvSpPr/>
      </dsp:nvSpPr>
      <dsp:spPr>
        <a:xfrm>
          <a:off x="2735907" y="2628375"/>
          <a:ext cx="1941611" cy="462015"/>
        </a:xfrm>
        <a:custGeom>
          <a:avLst/>
          <a:gdLst/>
          <a:ahLst/>
          <a:cxnLst/>
          <a:rect l="0" t="0" r="0" b="0"/>
          <a:pathLst>
            <a:path>
              <a:moveTo>
                <a:pt x="0" y="0"/>
              </a:moveTo>
              <a:lnTo>
                <a:pt x="0" y="314849"/>
              </a:lnTo>
              <a:lnTo>
                <a:pt x="1941611" y="314849"/>
              </a:lnTo>
              <a:lnTo>
                <a:pt x="1941611" y="462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B6EE8-A6ED-41EF-9084-878AE6AB353F}">
      <dsp:nvSpPr>
        <dsp:cNvPr id="0" name=""/>
        <dsp:cNvSpPr/>
      </dsp:nvSpPr>
      <dsp:spPr>
        <a:xfrm>
          <a:off x="2690187" y="4099145"/>
          <a:ext cx="91440" cy="462015"/>
        </a:xfrm>
        <a:custGeom>
          <a:avLst/>
          <a:gdLst/>
          <a:ahLst/>
          <a:cxnLst/>
          <a:rect l="0" t="0" r="0" b="0"/>
          <a:pathLst>
            <a:path>
              <a:moveTo>
                <a:pt x="45720" y="0"/>
              </a:moveTo>
              <a:lnTo>
                <a:pt x="45720" y="462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4C13A6-AD8A-4BBB-9E13-055807907A42}">
      <dsp:nvSpPr>
        <dsp:cNvPr id="0" name=""/>
        <dsp:cNvSpPr/>
      </dsp:nvSpPr>
      <dsp:spPr>
        <a:xfrm>
          <a:off x="2690187" y="2628375"/>
          <a:ext cx="91440" cy="462015"/>
        </a:xfrm>
        <a:custGeom>
          <a:avLst/>
          <a:gdLst/>
          <a:ahLst/>
          <a:cxnLst/>
          <a:rect l="0" t="0" r="0" b="0"/>
          <a:pathLst>
            <a:path>
              <a:moveTo>
                <a:pt x="45720" y="0"/>
              </a:moveTo>
              <a:lnTo>
                <a:pt x="45720" y="462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AB2444-6ED1-4A03-A2DF-E0D6C4954BE0}">
      <dsp:nvSpPr>
        <dsp:cNvPr id="0" name=""/>
        <dsp:cNvSpPr/>
      </dsp:nvSpPr>
      <dsp:spPr>
        <a:xfrm>
          <a:off x="748575" y="4099145"/>
          <a:ext cx="91440" cy="462015"/>
        </a:xfrm>
        <a:custGeom>
          <a:avLst/>
          <a:gdLst/>
          <a:ahLst/>
          <a:cxnLst/>
          <a:rect l="0" t="0" r="0" b="0"/>
          <a:pathLst>
            <a:path>
              <a:moveTo>
                <a:pt x="45720" y="0"/>
              </a:moveTo>
              <a:lnTo>
                <a:pt x="45720" y="462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316F8D-F7F8-4BB7-84EB-8DDD4C108AD1}">
      <dsp:nvSpPr>
        <dsp:cNvPr id="0" name=""/>
        <dsp:cNvSpPr/>
      </dsp:nvSpPr>
      <dsp:spPr>
        <a:xfrm>
          <a:off x="794295" y="2628375"/>
          <a:ext cx="1941611" cy="462015"/>
        </a:xfrm>
        <a:custGeom>
          <a:avLst/>
          <a:gdLst/>
          <a:ahLst/>
          <a:cxnLst/>
          <a:rect l="0" t="0" r="0" b="0"/>
          <a:pathLst>
            <a:path>
              <a:moveTo>
                <a:pt x="1941611" y="0"/>
              </a:moveTo>
              <a:lnTo>
                <a:pt x="1941611" y="314849"/>
              </a:lnTo>
              <a:lnTo>
                <a:pt x="0" y="314849"/>
              </a:lnTo>
              <a:lnTo>
                <a:pt x="0" y="462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C15C21-0998-4230-AD29-E9056785171B}">
      <dsp:nvSpPr>
        <dsp:cNvPr id="0" name=""/>
        <dsp:cNvSpPr/>
      </dsp:nvSpPr>
      <dsp:spPr>
        <a:xfrm>
          <a:off x="2690187" y="1157604"/>
          <a:ext cx="91440" cy="462015"/>
        </a:xfrm>
        <a:custGeom>
          <a:avLst/>
          <a:gdLst/>
          <a:ahLst/>
          <a:cxnLst/>
          <a:rect l="0" t="0" r="0" b="0"/>
          <a:pathLst>
            <a:path>
              <a:moveTo>
                <a:pt x="45720" y="0"/>
              </a:moveTo>
              <a:lnTo>
                <a:pt x="45720" y="4620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07BD6E-DA29-4834-94F2-47D8A8F80A3A}">
      <dsp:nvSpPr>
        <dsp:cNvPr id="0" name=""/>
        <dsp:cNvSpPr/>
      </dsp:nvSpPr>
      <dsp:spPr>
        <a:xfrm>
          <a:off x="1941611" y="148848"/>
          <a:ext cx="1588591" cy="10087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D19DDA-86E7-4D8D-A550-198AC64B22EF}">
      <dsp:nvSpPr>
        <dsp:cNvPr id="0" name=""/>
        <dsp:cNvSpPr/>
      </dsp:nvSpPr>
      <dsp:spPr>
        <a:xfrm>
          <a:off x="2118121" y="316533"/>
          <a:ext cx="1588591" cy="10087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Администрация МР Бураевский район РБ</a:t>
          </a:r>
        </a:p>
      </dsp:txBody>
      <dsp:txXfrm>
        <a:off x="2147666" y="346078"/>
        <a:ext cx="1529501" cy="949665"/>
      </dsp:txXfrm>
    </dsp:sp>
    <dsp:sp modelId="{E951ED11-DE7A-4059-BCD6-DC341DF46808}">
      <dsp:nvSpPr>
        <dsp:cNvPr id="0" name=""/>
        <dsp:cNvSpPr/>
      </dsp:nvSpPr>
      <dsp:spPr>
        <a:xfrm>
          <a:off x="1941611" y="1619619"/>
          <a:ext cx="1588591" cy="10087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04D0E1-73BD-4B4E-BB8D-35F860A1F32F}">
      <dsp:nvSpPr>
        <dsp:cNvPr id="0" name=""/>
        <dsp:cNvSpPr/>
      </dsp:nvSpPr>
      <dsp:spPr>
        <a:xfrm>
          <a:off x="2118121" y="1787304"/>
          <a:ext cx="1588591" cy="10087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МКУ Отдел культуры </a:t>
          </a:r>
        </a:p>
      </dsp:txBody>
      <dsp:txXfrm>
        <a:off x="2147666" y="1816849"/>
        <a:ext cx="1529501" cy="949665"/>
      </dsp:txXfrm>
    </dsp:sp>
    <dsp:sp modelId="{566C6A87-C217-475D-B30C-ADC5D142D69E}">
      <dsp:nvSpPr>
        <dsp:cNvPr id="0" name=""/>
        <dsp:cNvSpPr/>
      </dsp:nvSpPr>
      <dsp:spPr>
        <a:xfrm>
          <a:off x="0" y="3090390"/>
          <a:ext cx="1588591" cy="10087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884952-342B-4084-A21A-CEAEF024AFB7}">
      <dsp:nvSpPr>
        <dsp:cNvPr id="0" name=""/>
        <dsp:cNvSpPr/>
      </dsp:nvSpPr>
      <dsp:spPr>
        <a:xfrm>
          <a:off x="176510" y="3258074"/>
          <a:ext cx="1588591" cy="10087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МАУ "Бураевский РДК им.Р.Галиевой"</a:t>
          </a:r>
        </a:p>
      </dsp:txBody>
      <dsp:txXfrm>
        <a:off x="206055" y="3287619"/>
        <a:ext cx="1529501" cy="949665"/>
      </dsp:txXfrm>
    </dsp:sp>
    <dsp:sp modelId="{02499C6D-BBAD-4245-B75F-166BF32D1A0E}">
      <dsp:nvSpPr>
        <dsp:cNvPr id="0" name=""/>
        <dsp:cNvSpPr/>
      </dsp:nvSpPr>
      <dsp:spPr>
        <a:xfrm>
          <a:off x="0" y="4561161"/>
          <a:ext cx="1588591" cy="10087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76897F-DF18-44A3-AA60-2AC83BE7BF1D}">
      <dsp:nvSpPr>
        <dsp:cNvPr id="0" name=""/>
        <dsp:cNvSpPr/>
      </dsp:nvSpPr>
      <dsp:spPr>
        <a:xfrm>
          <a:off x="176510" y="4728845"/>
          <a:ext cx="1588591" cy="10087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21 сельских Дома культуры, 19 сельских клуба, методический кабинет, выставочно-экспозиционный зал, картинная галерея</a:t>
          </a:r>
        </a:p>
      </dsp:txBody>
      <dsp:txXfrm>
        <a:off x="206055" y="4758390"/>
        <a:ext cx="1529501" cy="949665"/>
      </dsp:txXfrm>
    </dsp:sp>
    <dsp:sp modelId="{A0F7F90D-D8E7-4BDE-AE10-CBEDA43C3C0D}">
      <dsp:nvSpPr>
        <dsp:cNvPr id="0" name=""/>
        <dsp:cNvSpPr/>
      </dsp:nvSpPr>
      <dsp:spPr>
        <a:xfrm>
          <a:off x="1941611" y="3090390"/>
          <a:ext cx="1588591" cy="10087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B8DF02-75D5-4A91-AC6F-65717B611F93}">
      <dsp:nvSpPr>
        <dsp:cNvPr id="0" name=""/>
        <dsp:cNvSpPr/>
      </dsp:nvSpPr>
      <dsp:spPr>
        <a:xfrm>
          <a:off x="2118121" y="3258074"/>
          <a:ext cx="1588591" cy="10087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МАУК "Бураевская районная межпоселенческая централизованная библиотечная система"</a:t>
          </a:r>
        </a:p>
      </dsp:txBody>
      <dsp:txXfrm>
        <a:off x="2147666" y="3287619"/>
        <a:ext cx="1529501" cy="949665"/>
      </dsp:txXfrm>
    </dsp:sp>
    <dsp:sp modelId="{5F779B9E-4B65-4F9C-B5D5-918C56E49738}">
      <dsp:nvSpPr>
        <dsp:cNvPr id="0" name=""/>
        <dsp:cNvSpPr/>
      </dsp:nvSpPr>
      <dsp:spPr>
        <a:xfrm>
          <a:off x="1941611" y="4561161"/>
          <a:ext cx="1588591" cy="10087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E8E4C9-6E37-4B9F-B075-7C2735C2F591}">
      <dsp:nvSpPr>
        <dsp:cNvPr id="0" name=""/>
        <dsp:cNvSpPr/>
      </dsp:nvSpPr>
      <dsp:spPr>
        <a:xfrm>
          <a:off x="2118121" y="4728845"/>
          <a:ext cx="1588591" cy="10087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25 сельских библиотек</a:t>
          </a:r>
        </a:p>
      </dsp:txBody>
      <dsp:txXfrm>
        <a:off x="2147666" y="4758390"/>
        <a:ext cx="1529501" cy="949665"/>
      </dsp:txXfrm>
    </dsp:sp>
    <dsp:sp modelId="{ED9708BD-9177-4344-83D8-C3838C934E40}">
      <dsp:nvSpPr>
        <dsp:cNvPr id="0" name=""/>
        <dsp:cNvSpPr/>
      </dsp:nvSpPr>
      <dsp:spPr>
        <a:xfrm>
          <a:off x="3883223" y="3090390"/>
          <a:ext cx="1588591" cy="10087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774B2E-FDC5-4B8A-90C7-5080AAB21043}">
      <dsp:nvSpPr>
        <dsp:cNvPr id="0" name=""/>
        <dsp:cNvSpPr/>
      </dsp:nvSpPr>
      <dsp:spPr>
        <a:xfrm>
          <a:off x="4059733" y="3258074"/>
          <a:ext cx="1588591" cy="10087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МАУ ДО "Детская школа искусств"</a:t>
          </a:r>
        </a:p>
      </dsp:txBody>
      <dsp:txXfrm>
        <a:off x="4089278" y="3287619"/>
        <a:ext cx="1529501" cy="9496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9AF6A-D404-4D70-B562-A1D46723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6725</Words>
  <Characters>38338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17</cp:revision>
  <cp:lastPrinted>2019-01-14T09:08:00Z</cp:lastPrinted>
  <dcterms:created xsi:type="dcterms:W3CDTF">2019-01-10T05:02:00Z</dcterms:created>
  <dcterms:modified xsi:type="dcterms:W3CDTF">2019-01-14T09:10:00Z</dcterms:modified>
</cp:coreProperties>
</file>