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AE" w:rsidRDefault="00CC75AE" w:rsidP="00CC75AE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CC75AE" w:rsidRDefault="00CC75AE" w:rsidP="00CC75AE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CC75AE" w:rsidRPr="00B74618" w:rsidRDefault="00CC75AE" w:rsidP="00CC75AE">
      <w:pPr>
        <w:ind w:left="4536"/>
        <w:rPr>
          <w:rFonts w:ascii="Times New Roman" w:hAnsi="Times New Roman" w:cs="Times New Roman"/>
          <w:sz w:val="28"/>
          <w:szCs w:val="28"/>
        </w:rPr>
      </w:pPr>
      <w:r w:rsidRPr="00B74618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CC75AE" w:rsidRPr="00B74618" w:rsidRDefault="00CC75AE" w:rsidP="00CC75AE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B74618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CC75AE" w:rsidRPr="00B74618" w:rsidRDefault="00CC75AE" w:rsidP="00CC75AE">
      <w:pPr>
        <w:ind w:left="4536"/>
        <w:rPr>
          <w:rFonts w:ascii="Times New Roman" w:hAnsi="Times New Roman" w:cs="Times New Roman"/>
          <w:sz w:val="28"/>
          <w:szCs w:val="28"/>
        </w:rPr>
      </w:pPr>
      <w:r w:rsidRPr="00B7461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C75AE" w:rsidRPr="00B74618" w:rsidRDefault="00CC75AE" w:rsidP="00CC75AE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Бураевский район</w:t>
      </w:r>
    </w:p>
    <w:p w:rsidR="00CC75AE" w:rsidRPr="00B74618" w:rsidRDefault="00CC75AE" w:rsidP="00CC75AE">
      <w:pPr>
        <w:ind w:left="4536"/>
        <w:rPr>
          <w:rFonts w:ascii="Times New Roman" w:hAnsi="Times New Roman" w:cs="Times New Roman"/>
          <w:sz w:val="28"/>
          <w:szCs w:val="28"/>
        </w:rPr>
      </w:pPr>
      <w:r w:rsidRPr="00B7461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C75AE" w:rsidRPr="00B74618" w:rsidRDefault="00CC75AE" w:rsidP="00CC75AE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 Н.М.Хаматдинов</w:t>
      </w:r>
    </w:p>
    <w:p w:rsidR="00CC75AE" w:rsidRPr="00B74618" w:rsidRDefault="00CC75AE" w:rsidP="00CC75AE">
      <w:pPr>
        <w:rPr>
          <w:rFonts w:ascii="Times New Roman" w:hAnsi="Times New Roman" w:cs="Times New Roman"/>
          <w:sz w:val="28"/>
          <w:szCs w:val="28"/>
        </w:rPr>
      </w:pPr>
    </w:p>
    <w:p w:rsidR="00CC75AE" w:rsidRPr="00B74618" w:rsidRDefault="00CC75AE" w:rsidP="00CC75AE">
      <w:pPr>
        <w:rPr>
          <w:rFonts w:ascii="Times New Roman" w:hAnsi="Times New Roman" w:cs="Times New Roman"/>
          <w:sz w:val="28"/>
          <w:szCs w:val="28"/>
        </w:rPr>
      </w:pPr>
    </w:p>
    <w:p w:rsidR="00CC75AE" w:rsidRPr="00AE2A5D" w:rsidRDefault="00CC75AE" w:rsidP="00CC7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A5D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CC75AE" w:rsidRPr="00AE2A5D" w:rsidRDefault="00CC75AE" w:rsidP="00CC7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A5D">
        <w:rPr>
          <w:rFonts w:ascii="Times New Roman" w:hAnsi="Times New Roman" w:cs="Times New Roman"/>
          <w:b/>
          <w:sz w:val="28"/>
          <w:szCs w:val="28"/>
        </w:rPr>
        <w:t>ОТДЕЛ КУЛЬТУРЫ</w:t>
      </w:r>
    </w:p>
    <w:p w:rsidR="00CC75AE" w:rsidRPr="00AE2A5D" w:rsidRDefault="00CC75AE" w:rsidP="00CC7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A5D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</w:t>
      </w:r>
    </w:p>
    <w:p w:rsidR="00CC75AE" w:rsidRPr="00AE2A5D" w:rsidRDefault="00CC75AE" w:rsidP="00CC7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A5D">
        <w:rPr>
          <w:rFonts w:ascii="Times New Roman" w:hAnsi="Times New Roman" w:cs="Times New Roman"/>
          <w:b/>
          <w:sz w:val="28"/>
          <w:szCs w:val="28"/>
        </w:rPr>
        <w:t>БУРАЕВСКИЙ РАЙОН РЕСПУБЛИКИ БАШКОРТОСТАН</w:t>
      </w:r>
    </w:p>
    <w:p w:rsidR="00CC75AE" w:rsidRPr="00BF1A75" w:rsidRDefault="00CC75AE" w:rsidP="00CC75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AE" w:rsidRPr="00BF1A75" w:rsidRDefault="00CC75AE" w:rsidP="00CC75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AE" w:rsidRPr="00BF1A75" w:rsidRDefault="00CC75AE" w:rsidP="00CC75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AE" w:rsidRDefault="00CC75AE" w:rsidP="00CC75AE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CC75AE" w:rsidRDefault="0001669F" w:rsidP="00CC75AE">
      <w:pPr>
        <w:pStyle w:val="a3"/>
        <w:spacing w:after="0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Публичный отчет</w:t>
      </w:r>
      <w:r w:rsidR="00CD24F8">
        <w:rPr>
          <w:b/>
          <w:color w:val="000000"/>
          <w:sz w:val="48"/>
          <w:szCs w:val="48"/>
        </w:rPr>
        <w:t xml:space="preserve"> за 2017</w:t>
      </w:r>
      <w:r w:rsidR="00CC75AE" w:rsidRPr="006A1B29">
        <w:rPr>
          <w:b/>
          <w:color w:val="000000"/>
          <w:sz w:val="48"/>
          <w:szCs w:val="48"/>
        </w:rPr>
        <w:t xml:space="preserve"> год</w:t>
      </w:r>
    </w:p>
    <w:p w:rsidR="00CC75AE" w:rsidRDefault="00CC75AE" w:rsidP="00CC75AE">
      <w:pPr>
        <w:pStyle w:val="a3"/>
        <w:spacing w:after="0"/>
        <w:jc w:val="center"/>
        <w:rPr>
          <w:b/>
          <w:color w:val="000000"/>
          <w:sz w:val="48"/>
          <w:szCs w:val="48"/>
        </w:rPr>
      </w:pPr>
    </w:p>
    <w:p w:rsidR="00CC75AE" w:rsidRDefault="00CC75AE" w:rsidP="00CC75AE">
      <w:pPr>
        <w:pStyle w:val="a3"/>
        <w:spacing w:after="0"/>
        <w:jc w:val="center"/>
        <w:rPr>
          <w:b/>
          <w:color w:val="000000"/>
          <w:sz w:val="48"/>
          <w:szCs w:val="48"/>
        </w:rPr>
      </w:pPr>
    </w:p>
    <w:p w:rsidR="00CC75AE" w:rsidRDefault="00CC75AE" w:rsidP="00CC75AE">
      <w:pPr>
        <w:pStyle w:val="a3"/>
        <w:spacing w:after="0"/>
        <w:jc w:val="center"/>
        <w:rPr>
          <w:b/>
          <w:color w:val="000000"/>
          <w:sz w:val="48"/>
          <w:szCs w:val="48"/>
        </w:rPr>
      </w:pPr>
    </w:p>
    <w:p w:rsidR="00CC75AE" w:rsidRDefault="00CC75AE" w:rsidP="00CC75AE">
      <w:pPr>
        <w:pStyle w:val="a3"/>
        <w:spacing w:after="0"/>
        <w:jc w:val="center"/>
        <w:rPr>
          <w:b/>
          <w:color w:val="000000"/>
          <w:sz w:val="48"/>
          <w:szCs w:val="48"/>
        </w:rPr>
      </w:pPr>
    </w:p>
    <w:p w:rsidR="00CC75AE" w:rsidRDefault="00CC75AE" w:rsidP="00CC75AE">
      <w:pPr>
        <w:pStyle w:val="a3"/>
        <w:spacing w:after="0"/>
        <w:jc w:val="center"/>
        <w:rPr>
          <w:b/>
          <w:color w:val="000000"/>
          <w:sz w:val="48"/>
          <w:szCs w:val="48"/>
        </w:rPr>
      </w:pPr>
    </w:p>
    <w:p w:rsidR="00CC75AE" w:rsidRDefault="00CC75AE" w:rsidP="00CC75AE">
      <w:pPr>
        <w:pStyle w:val="a3"/>
        <w:spacing w:after="0"/>
        <w:jc w:val="center"/>
        <w:rPr>
          <w:b/>
          <w:color w:val="000000"/>
          <w:sz w:val="48"/>
          <w:szCs w:val="48"/>
        </w:rPr>
      </w:pPr>
    </w:p>
    <w:p w:rsidR="00CC75AE" w:rsidRDefault="00CC75AE" w:rsidP="00CC75AE">
      <w:pPr>
        <w:pStyle w:val="a3"/>
        <w:spacing w:after="0"/>
        <w:jc w:val="center"/>
        <w:rPr>
          <w:b/>
          <w:color w:val="000000"/>
          <w:sz w:val="48"/>
          <w:szCs w:val="48"/>
        </w:rPr>
      </w:pPr>
    </w:p>
    <w:p w:rsidR="00CC75AE" w:rsidRDefault="00CC75AE" w:rsidP="00CC75AE">
      <w:pPr>
        <w:pStyle w:val="a3"/>
        <w:spacing w:after="0"/>
        <w:jc w:val="center"/>
        <w:rPr>
          <w:b/>
          <w:color w:val="000000"/>
          <w:sz w:val="48"/>
          <w:szCs w:val="48"/>
        </w:rPr>
      </w:pPr>
    </w:p>
    <w:p w:rsidR="00CC75AE" w:rsidRDefault="00CC75AE" w:rsidP="00CC75AE">
      <w:pPr>
        <w:pStyle w:val="a3"/>
        <w:spacing w:after="0"/>
        <w:jc w:val="center"/>
        <w:rPr>
          <w:b/>
          <w:color w:val="000000"/>
          <w:sz w:val="48"/>
          <w:szCs w:val="48"/>
        </w:rPr>
      </w:pPr>
    </w:p>
    <w:p w:rsidR="00CC75AE" w:rsidRDefault="00CC75AE" w:rsidP="00CC75AE">
      <w:pPr>
        <w:pStyle w:val="a3"/>
        <w:spacing w:after="0"/>
        <w:jc w:val="center"/>
        <w:rPr>
          <w:b/>
          <w:color w:val="000000"/>
          <w:sz w:val="48"/>
          <w:szCs w:val="48"/>
        </w:rPr>
      </w:pPr>
    </w:p>
    <w:p w:rsidR="00CC75AE" w:rsidRDefault="00CC75AE" w:rsidP="00CC75AE">
      <w:pPr>
        <w:pStyle w:val="a3"/>
        <w:spacing w:after="0"/>
        <w:jc w:val="center"/>
        <w:rPr>
          <w:b/>
          <w:color w:val="000000"/>
          <w:sz w:val="48"/>
          <w:szCs w:val="4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1387476"/>
        <w:docPartObj>
          <w:docPartGallery w:val="Table of Contents"/>
          <w:docPartUnique/>
        </w:docPartObj>
      </w:sdtPr>
      <w:sdtContent>
        <w:p w:rsidR="00CC75AE" w:rsidRPr="00CC75AE" w:rsidRDefault="00CC75AE" w:rsidP="00CC75AE">
          <w:pPr>
            <w:pStyle w:val="af3"/>
            <w:jc w:val="center"/>
            <w:rPr>
              <w:rFonts w:ascii="Times New Roman" w:hAnsi="Times New Roman" w:cs="Times New Roman"/>
              <w:color w:val="auto"/>
            </w:rPr>
          </w:pPr>
          <w:r w:rsidRPr="00CC75A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CC75AE" w:rsidRPr="00CC75AE" w:rsidRDefault="005F6395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C75A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CC75AE" w:rsidRPr="00CC75A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C75A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1994730" w:history="1">
            <w:r w:rsidR="00CC75AE" w:rsidRPr="00CC75AE">
              <w:rPr>
                <w:rStyle w:val="af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Общая характеристика муниципальных учреждений культуры и условия их функционирования</w:t>
            </w:r>
            <w:r w:rsidR="00CC75AE"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5AE"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_Toc471994730 \h </w:instrText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66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5AE" w:rsidRPr="00CC75AE" w:rsidRDefault="005F6395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1994731" w:history="1">
            <w:r w:rsidR="00CC75AE" w:rsidRPr="00CC75AE">
              <w:rPr>
                <w:rStyle w:val="af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Характеристика жителей</w:t>
            </w:r>
            <w:r w:rsidR="00CC75AE"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5AE"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_Toc471994731 \h </w:instrText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66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5AE" w:rsidRPr="00CC75AE" w:rsidRDefault="005F6395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1994732" w:history="1">
            <w:r w:rsidR="00CC75AE" w:rsidRPr="00CC75AE">
              <w:rPr>
                <w:rStyle w:val="af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Материально-техническая база, кадровое обеспечение муниципальных учреждений культуры</w:t>
            </w:r>
            <w:r w:rsidR="00CC75AE"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5AE"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_Toc471994732 \h </w:instrText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66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5AE" w:rsidRPr="00CC75AE" w:rsidRDefault="005F6395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1994733" w:history="1">
            <w:r w:rsidR="00CC75AE" w:rsidRPr="00CC75AE">
              <w:rPr>
                <w:rStyle w:val="af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Финансовое обеспечение функционирования и развития муниципальных учреждений культуры</w:t>
            </w:r>
            <w:r w:rsidR="00CC75AE"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5AE"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_Toc471994733 \h </w:instrText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66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5AE" w:rsidRPr="00CC75AE" w:rsidRDefault="005F6395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1994734" w:history="1">
            <w:r w:rsidR="00CC75AE" w:rsidRPr="00CC75AE">
              <w:rPr>
                <w:rStyle w:val="af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Режим работы муниципальных учреждений культуры и обеспечение безопасности.</w:t>
            </w:r>
            <w:r w:rsidR="00CC75AE"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5AE"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_Toc471994734 \h </w:instrText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66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5AE" w:rsidRPr="00CC75AE" w:rsidRDefault="005F6395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1994735" w:history="1">
            <w:r w:rsidR="00CC75AE" w:rsidRPr="00CC75AE">
              <w:rPr>
                <w:rStyle w:val="af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Приоритетные цели и задачи развития муниципальных учреждений культуры, деятельность по их решению в отчетный период</w:t>
            </w:r>
            <w:r w:rsidR="00CC75AE"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5AE"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_Toc471994735 \h </w:instrText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66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5AE" w:rsidRPr="00CC75AE" w:rsidRDefault="005F6395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1994736" w:history="1">
            <w:r w:rsidR="00CC75AE" w:rsidRPr="00CC75AE">
              <w:rPr>
                <w:rStyle w:val="af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Основные результаты текущего года, участие в конкурсах различных уровней</w:t>
            </w:r>
            <w:r w:rsidR="00CC75AE"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5AE"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_Toc471994736 \h </w:instrText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66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5AE" w:rsidRPr="00CC75AE" w:rsidRDefault="005F6395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1994737" w:history="1">
            <w:r w:rsidR="00CC75AE" w:rsidRPr="00CC75AE">
              <w:rPr>
                <w:rStyle w:val="af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Социальная активность и социальное партнерство муниципальных учреждений культуры</w:t>
            </w:r>
            <w:r w:rsidR="00CC75AE"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5AE"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_Toc471994737 \h </w:instrText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66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5AE" w:rsidRPr="00CC75AE" w:rsidRDefault="005F6395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1994738" w:history="1">
            <w:r w:rsidR="00CC75AE" w:rsidRPr="00CC75AE">
              <w:rPr>
                <w:rStyle w:val="af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Публикации в СМИ о муниципальных учреждениях культуры</w:t>
            </w:r>
            <w:r w:rsidR="00CC75AE"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5AE"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_Toc471994738 \h </w:instrText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66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5AE" w:rsidRPr="00CC75AE" w:rsidRDefault="005F6395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1994739" w:history="1">
            <w:r w:rsidR="00CC75AE" w:rsidRPr="00CC75AE">
              <w:rPr>
                <w:rStyle w:val="af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Основные сохраняющиеся проблемы муниципальных                  учреждений культуры</w:t>
            </w:r>
            <w:r w:rsidR="00CC75AE"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5AE"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_Toc471994739 \h </w:instrText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66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5AE" w:rsidRPr="00CC75AE" w:rsidRDefault="005F6395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1994740" w:history="1">
            <w:r w:rsidR="00CC75AE" w:rsidRPr="00CC75AE">
              <w:rPr>
                <w:rStyle w:val="af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Основные направления развития муниципальных учреждений культуры на предстоящий год и перспективы</w:t>
            </w:r>
            <w:r w:rsidR="00CC75AE"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5AE"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_Toc471994740 \h </w:instrText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66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CC75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5AE" w:rsidRPr="00CC75AE" w:rsidRDefault="005F6395">
          <w:pPr>
            <w:rPr>
              <w:rFonts w:ascii="Times New Roman" w:hAnsi="Times New Roman" w:cs="Times New Roman"/>
              <w:sz w:val="28"/>
              <w:szCs w:val="28"/>
            </w:rPr>
          </w:pPr>
          <w:r w:rsidRPr="00CC75AE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C75AE" w:rsidRPr="00CC75AE" w:rsidRDefault="00CC75AE" w:rsidP="00CC75AE">
      <w:pPr>
        <w:pStyle w:val="a3"/>
        <w:spacing w:after="0"/>
        <w:jc w:val="center"/>
        <w:rPr>
          <w:b/>
          <w:sz w:val="28"/>
          <w:szCs w:val="28"/>
        </w:rPr>
      </w:pPr>
    </w:p>
    <w:p w:rsidR="00CC75AE" w:rsidRPr="00CC75AE" w:rsidRDefault="00CC75AE" w:rsidP="00CC75AE">
      <w:pPr>
        <w:pStyle w:val="a3"/>
        <w:spacing w:after="0"/>
        <w:jc w:val="center"/>
        <w:rPr>
          <w:b/>
          <w:sz w:val="28"/>
          <w:szCs w:val="28"/>
        </w:rPr>
      </w:pPr>
    </w:p>
    <w:p w:rsidR="00CC75AE" w:rsidRPr="00CC75AE" w:rsidRDefault="00CC75AE" w:rsidP="00CC75AE">
      <w:pPr>
        <w:pStyle w:val="a3"/>
        <w:spacing w:after="0"/>
        <w:jc w:val="center"/>
        <w:rPr>
          <w:b/>
          <w:sz w:val="28"/>
          <w:szCs w:val="28"/>
        </w:rPr>
      </w:pPr>
    </w:p>
    <w:p w:rsidR="00CC75AE" w:rsidRPr="00CC75AE" w:rsidRDefault="00CC75AE" w:rsidP="00CC75AE">
      <w:pPr>
        <w:pStyle w:val="a3"/>
        <w:spacing w:after="0"/>
        <w:jc w:val="center"/>
        <w:rPr>
          <w:sz w:val="28"/>
          <w:szCs w:val="28"/>
        </w:rPr>
      </w:pPr>
    </w:p>
    <w:p w:rsidR="00CC75AE" w:rsidRPr="00CC75AE" w:rsidRDefault="00CC75AE" w:rsidP="00CC75AE">
      <w:pPr>
        <w:pStyle w:val="a3"/>
        <w:spacing w:after="0"/>
        <w:jc w:val="center"/>
        <w:rPr>
          <w:sz w:val="28"/>
          <w:szCs w:val="28"/>
        </w:rPr>
      </w:pPr>
    </w:p>
    <w:p w:rsidR="00CC75AE" w:rsidRPr="00CC75AE" w:rsidRDefault="00CC75AE" w:rsidP="00CC75AE">
      <w:pPr>
        <w:pStyle w:val="a3"/>
        <w:spacing w:after="0"/>
        <w:jc w:val="center"/>
        <w:rPr>
          <w:sz w:val="28"/>
          <w:szCs w:val="28"/>
        </w:rPr>
      </w:pPr>
    </w:p>
    <w:p w:rsidR="00CC75AE" w:rsidRPr="00CC75AE" w:rsidRDefault="00CC75AE" w:rsidP="00CC75AE">
      <w:pPr>
        <w:pStyle w:val="a3"/>
        <w:spacing w:after="0"/>
        <w:jc w:val="center"/>
        <w:rPr>
          <w:sz w:val="28"/>
          <w:szCs w:val="28"/>
        </w:rPr>
      </w:pPr>
    </w:p>
    <w:p w:rsidR="00CC75AE" w:rsidRPr="00CC75AE" w:rsidRDefault="00CC75AE" w:rsidP="00CC75AE">
      <w:pPr>
        <w:pStyle w:val="a3"/>
        <w:spacing w:after="0"/>
        <w:jc w:val="center"/>
        <w:rPr>
          <w:sz w:val="28"/>
          <w:szCs w:val="28"/>
        </w:rPr>
      </w:pPr>
    </w:p>
    <w:p w:rsidR="00CC75AE" w:rsidRPr="00CC75AE" w:rsidRDefault="00CC75AE" w:rsidP="00CC75AE">
      <w:pPr>
        <w:pStyle w:val="a3"/>
        <w:spacing w:after="0"/>
        <w:jc w:val="center"/>
        <w:rPr>
          <w:sz w:val="28"/>
          <w:szCs w:val="28"/>
        </w:rPr>
      </w:pPr>
    </w:p>
    <w:p w:rsidR="00CC75AE" w:rsidRDefault="00CC75AE" w:rsidP="00CC75AE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CC75AE" w:rsidRDefault="00CC75AE" w:rsidP="00CC75AE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CC75AE" w:rsidRDefault="00CC75AE" w:rsidP="00CC75AE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CC75AE" w:rsidRDefault="00CC75AE" w:rsidP="00CC75AE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CC75AE" w:rsidRDefault="00CC75AE" w:rsidP="00CC75AE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CC75AE" w:rsidRDefault="00CC75AE" w:rsidP="00CC75AE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CC75AE" w:rsidRDefault="00CC75AE" w:rsidP="00CC75AE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CC75AE" w:rsidRDefault="00CC75AE" w:rsidP="00CC75AE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817DF4" w:rsidRPr="00CC75AE" w:rsidRDefault="00817DF4" w:rsidP="003F340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471994730"/>
      <w:r w:rsidRPr="00CC75AE">
        <w:rPr>
          <w:rFonts w:ascii="Times New Roman" w:hAnsi="Times New Roman" w:cs="Times New Roman"/>
          <w:color w:val="auto"/>
        </w:rPr>
        <w:lastRenderedPageBreak/>
        <w:t>Общая характеристика муниципальных учреждений культуры и условия их функционир</w:t>
      </w:r>
      <w:r w:rsidR="00040156" w:rsidRPr="00CC75AE">
        <w:rPr>
          <w:rFonts w:ascii="Times New Roman" w:hAnsi="Times New Roman" w:cs="Times New Roman"/>
          <w:color w:val="auto"/>
        </w:rPr>
        <w:t>ования</w:t>
      </w:r>
      <w:bookmarkEnd w:id="0"/>
    </w:p>
    <w:p w:rsidR="001808DE" w:rsidRDefault="001808DE" w:rsidP="00817DF4">
      <w:pPr>
        <w:pStyle w:val="a3"/>
        <w:spacing w:after="0"/>
        <w:jc w:val="center"/>
        <w:rPr>
          <w:rFonts w:ascii="Georgia" w:hAnsi="Georgia" w:cs="Arial"/>
          <w:color w:val="444444"/>
          <w:sz w:val="28"/>
          <w:szCs w:val="28"/>
        </w:rPr>
      </w:pPr>
    </w:p>
    <w:p w:rsidR="00817DF4" w:rsidRDefault="001808DE" w:rsidP="001808DE">
      <w:pPr>
        <w:pStyle w:val="a3"/>
        <w:spacing w:after="0"/>
        <w:ind w:firstLine="708"/>
        <w:jc w:val="both"/>
        <w:rPr>
          <w:sz w:val="28"/>
          <w:szCs w:val="28"/>
        </w:rPr>
      </w:pPr>
      <w:r w:rsidRPr="001808DE">
        <w:rPr>
          <w:sz w:val="28"/>
          <w:szCs w:val="28"/>
        </w:rPr>
        <w:t>Бураевский район расположен в северо-западной части Башкортостана, в бассейне рек Агидель и Быстрый Танып, между городами Бирск и Янаул. Граничит с Бирским, Дюртюлинским, Калтасинским, Янаульским, Татышлинским, Балтачевским, Мишкинским районами. Район зани</w:t>
      </w:r>
      <w:r w:rsidR="002F18E8">
        <w:rPr>
          <w:sz w:val="28"/>
          <w:szCs w:val="28"/>
        </w:rPr>
        <w:t>мает 1820 кв.км</w:t>
      </w:r>
      <w:r w:rsidRPr="001808DE">
        <w:rPr>
          <w:sz w:val="28"/>
          <w:szCs w:val="28"/>
        </w:rPr>
        <w:t xml:space="preserve">. </w:t>
      </w:r>
      <w:r w:rsidR="00CD24F8">
        <w:rPr>
          <w:sz w:val="28"/>
          <w:szCs w:val="28"/>
        </w:rPr>
        <w:t>На 01.01.2017</w:t>
      </w:r>
      <w:r w:rsidR="00E816F7">
        <w:rPr>
          <w:sz w:val="28"/>
          <w:szCs w:val="28"/>
        </w:rPr>
        <w:t xml:space="preserve"> года ч</w:t>
      </w:r>
      <w:r w:rsidRPr="001808DE">
        <w:rPr>
          <w:sz w:val="28"/>
          <w:szCs w:val="28"/>
        </w:rPr>
        <w:t>исленнос</w:t>
      </w:r>
      <w:r>
        <w:rPr>
          <w:sz w:val="28"/>
          <w:szCs w:val="28"/>
        </w:rPr>
        <w:t xml:space="preserve">ть населения составляет </w:t>
      </w:r>
      <w:r w:rsidR="00CD24F8">
        <w:rPr>
          <w:sz w:val="28"/>
          <w:szCs w:val="28"/>
        </w:rPr>
        <w:t>22 146</w:t>
      </w:r>
      <w:r>
        <w:rPr>
          <w:sz w:val="28"/>
          <w:szCs w:val="28"/>
        </w:rPr>
        <w:t xml:space="preserve"> </w:t>
      </w:r>
      <w:r w:rsidRPr="001808DE">
        <w:rPr>
          <w:sz w:val="28"/>
          <w:szCs w:val="28"/>
        </w:rPr>
        <w:t>тыс. человек. Преобладают башкиры, татары и удмурты.</w:t>
      </w:r>
      <w:r>
        <w:rPr>
          <w:sz w:val="28"/>
          <w:szCs w:val="28"/>
        </w:rPr>
        <w:t xml:space="preserve"> </w:t>
      </w:r>
    </w:p>
    <w:p w:rsidR="001808DE" w:rsidRPr="00E37705" w:rsidRDefault="001808DE" w:rsidP="00E3770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705">
        <w:rPr>
          <w:rFonts w:ascii="Times New Roman" w:hAnsi="Times New Roman" w:cs="Times New Roman"/>
          <w:sz w:val="28"/>
          <w:szCs w:val="28"/>
        </w:rPr>
        <w:t xml:space="preserve">На территории района 13 сельских поселений. В каждом из них функционируют учреждения культуры. </w:t>
      </w:r>
      <w:r w:rsidR="00CD24F8">
        <w:rPr>
          <w:rFonts w:ascii="Times New Roman" w:hAnsi="Times New Roman" w:cs="Times New Roman"/>
          <w:sz w:val="28"/>
          <w:szCs w:val="28"/>
        </w:rPr>
        <w:t>В 2017</w:t>
      </w:r>
      <w:r w:rsidR="002F18E8">
        <w:rPr>
          <w:rFonts w:ascii="Times New Roman" w:hAnsi="Times New Roman" w:cs="Times New Roman"/>
          <w:sz w:val="28"/>
          <w:szCs w:val="28"/>
        </w:rPr>
        <w:t xml:space="preserve"> году с</w:t>
      </w:r>
      <w:r w:rsidRPr="00E37705">
        <w:rPr>
          <w:rFonts w:ascii="Times New Roman" w:hAnsi="Times New Roman" w:cs="Times New Roman"/>
          <w:sz w:val="28"/>
          <w:szCs w:val="28"/>
        </w:rPr>
        <w:t>амое большое количество учреждений культуры в Бураевском (8). Кашкалевском (7), Бадраковском (7), Кушма</w:t>
      </w:r>
      <w:r w:rsidR="003F3407">
        <w:rPr>
          <w:rFonts w:ascii="Times New Roman" w:hAnsi="Times New Roman" w:cs="Times New Roman"/>
          <w:sz w:val="28"/>
          <w:szCs w:val="28"/>
        </w:rPr>
        <w:t xml:space="preserve">наковском (7), и 1 в </w:t>
      </w:r>
      <w:r w:rsidRPr="00E37705">
        <w:rPr>
          <w:rFonts w:ascii="Times New Roman" w:hAnsi="Times New Roman" w:cs="Times New Roman"/>
          <w:sz w:val="28"/>
          <w:szCs w:val="28"/>
        </w:rPr>
        <w:t>Танг</w:t>
      </w:r>
      <w:r w:rsidR="002F18E8">
        <w:rPr>
          <w:rFonts w:ascii="Times New Roman" w:hAnsi="Times New Roman" w:cs="Times New Roman"/>
          <w:sz w:val="28"/>
          <w:szCs w:val="28"/>
        </w:rPr>
        <w:t>атаровском сельском поселении</w:t>
      </w:r>
      <w:r w:rsidRPr="00E37705">
        <w:rPr>
          <w:rFonts w:ascii="Times New Roman" w:hAnsi="Times New Roman" w:cs="Times New Roman"/>
          <w:sz w:val="28"/>
          <w:szCs w:val="28"/>
        </w:rPr>
        <w:t>.</w:t>
      </w:r>
      <w:r w:rsidR="00E816F7"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="002F18E8">
        <w:rPr>
          <w:rFonts w:ascii="Times New Roman" w:hAnsi="Times New Roman" w:cs="Times New Roman"/>
          <w:sz w:val="28"/>
          <w:szCs w:val="28"/>
        </w:rPr>
        <w:t xml:space="preserve">по просьбе жителей </w:t>
      </w:r>
      <w:r w:rsidR="00E816F7">
        <w:rPr>
          <w:rFonts w:ascii="Times New Roman" w:hAnsi="Times New Roman" w:cs="Times New Roman"/>
          <w:sz w:val="28"/>
          <w:szCs w:val="28"/>
        </w:rPr>
        <w:t>открыт Тангатаровский сельский Дом культуры.</w:t>
      </w:r>
    </w:p>
    <w:p w:rsidR="001808DE" w:rsidRPr="00E37705" w:rsidRDefault="001808DE" w:rsidP="00E37705">
      <w:pPr>
        <w:pStyle w:val="af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705">
        <w:rPr>
          <w:rFonts w:ascii="Times New Roman" w:hAnsi="Times New Roman" w:cs="Times New Roman"/>
          <w:sz w:val="28"/>
          <w:szCs w:val="28"/>
        </w:rPr>
        <w:t>Для связи с районным центром организованы перевозки автобусов несколько раз в неделю.</w:t>
      </w:r>
    </w:p>
    <w:p w:rsidR="00E816F7" w:rsidRDefault="00E816F7" w:rsidP="00E816F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51C">
        <w:rPr>
          <w:rFonts w:ascii="Times New Roman" w:hAnsi="Times New Roman" w:cs="Times New Roman"/>
          <w:sz w:val="28"/>
          <w:szCs w:val="28"/>
        </w:rPr>
        <w:t>В Бураевском районе успешно работают районный Дом культуры имени Рауфы Галиевой, 39 сельских клубных учреждений, центральная районная библиотека, 25 сельских библиотек, детская школа искусств.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6F7" w:rsidRPr="007D051C" w:rsidRDefault="00E816F7" w:rsidP="00E816F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Культура района развивается, улучшаются условия для всестороннего развития личности, внедряются новые технологии, повышается качество культурных услуг. Сегодня в районе 16 народных и образцовых коллективов, </w:t>
      </w:r>
      <w:r w:rsidRPr="00D65558">
        <w:rPr>
          <w:rFonts w:ascii="Times New Roman" w:hAnsi="Times New Roman" w:cs="Times New Roman"/>
          <w:sz w:val="28"/>
          <w:szCs w:val="28"/>
        </w:rPr>
        <w:t>действуют 4 модельные</w:t>
      </w:r>
      <w:r>
        <w:rPr>
          <w:rFonts w:ascii="Times New Roman" w:hAnsi="Times New Roman" w:cs="Times New Roman"/>
          <w:sz w:val="28"/>
          <w:szCs w:val="28"/>
        </w:rPr>
        <w:t xml:space="preserve"> библиотеки, открыт Бураевский сельский многофункциональный клуб.</w:t>
      </w:r>
    </w:p>
    <w:p w:rsidR="00817DF4" w:rsidRPr="00E37705" w:rsidRDefault="00817DF4" w:rsidP="00E3770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705">
        <w:rPr>
          <w:rFonts w:ascii="Times New Roman" w:hAnsi="Times New Roman" w:cs="Times New Roman"/>
          <w:sz w:val="28"/>
          <w:szCs w:val="28"/>
        </w:rPr>
        <w:t>Развитие национальных культур – актуальная задача в деле сохранения межнационального мира и согласия в Бураевском районе.</w:t>
      </w:r>
      <w:r w:rsidR="001808DE" w:rsidRPr="00E37705">
        <w:rPr>
          <w:rFonts w:ascii="Times New Roman" w:hAnsi="Times New Roman" w:cs="Times New Roman"/>
          <w:sz w:val="28"/>
          <w:szCs w:val="28"/>
        </w:rPr>
        <w:t xml:space="preserve"> </w:t>
      </w:r>
      <w:r w:rsidRPr="00E37705">
        <w:rPr>
          <w:rFonts w:ascii="Times New Roman" w:hAnsi="Times New Roman" w:cs="Times New Roman"/>
          <w:spacing w:val="-2"/>
          <w:w w:val="102"/>
          <w:sz w:val="28"/>
          <w:szCs w:val="28"/>
        </w:rPr>
        <w:t xml:space="preserve">При участии </w:t>
      </w:r>
      <w:r w:rsidR="001808DE" w:rsidRPr="00E37705">
        <w:rPr>
          <w:rFonts w:ascii="Times New Roman" w:hAnsi="Times New Roman" w:cs="Times New Roman"/>
          <w:spacing w:val="-2"/>
          <w:w w:val="102"/>
          <w:sz w:val="28"/>
          <w:szCs w:val="28"/>
        </w:rPr>
        <w:t xml:space="preserve">учреждений культуры, </w:t>
      </w:r>
      <w:r w:rsidRPr="00E37705">
        <w:rPr>
          <w:rFonts w:ascii="Times New Roman" w:hAnsi="Times New Roman" w:cs="Times New Roman"/>
          <w:spacing w:val="-2"/>
          <w:w w:val="102"/>
          <w:sz w:val="28"/>
          <w:szCs w:val="28"/>
        </w:rPr>
        <w:t xml:space="preserve">сельских поселений, национальных общественных </w:t>
      </w:r>
      <w:r w:rsidR="001808DE" w:rsidRPr="00E37705">
        <w:rPr>
          <w:rFonts w:ascii="Times New Roman" w:hAnsi="Times New Roman" w:cs="Times New Roman"/>
          <w:spacing w:val="-3"/>
          <w:w w:val="102"/>
          <w:sz w:val="28"/>
          <w:szCs w:val="28"/>
        </w:rPr>
        <w:t xml:space="preserve">объединений </w:t>
      </w:r>
      <w:r w:rsidRPr="00E37705">
        <w:rPr>
          <w:rFonts w:ascii="Times New Roman" w:hAnsi="Times New Roman" w:cs="Times New Roman"/>
          <w:spacing w:val="-3"/>
          <w:w w:val="102"/>
          <w:sz w:val="28"/>
          <w:szCs w:val="28"/>
        </w:rPr>
        <w:t xml:space="preserve">проводятся </w:t>
      </w:r>
      <w:r w:rsidRPr="00E37705">
        <w:rPr>
          <w:rFonts w:ascii="Times New Roman" w:hAnsi="Times New Roman" w:cs="Times New Roman"/>
          <w:w w:val="102"/>
          <w:sz w:val="28"/>
          <w:szCs w:val="28"/>
        </w:rPr>
        <w:t xml:space="preserve">национальные праздники и фестивали. </w:t>
      </w:r>
      <w:r w:rsidR="002F18E8">
        <w:rPr>
          <w:rFonts w:ascii="Times New Roman" w:hAnsi="Times New Roman" w:cs="Times New Roman"/>
          <w:w w:val="102"/>
          <w:sz w:val="28"/>
          <w:szCs w:val="28"/>
        </w:rPr>
        <w:t xml:space="preserve">Дни </w:t>
      </w:r>
      <w:r w:rsidRPr="00E37705">
        <w:rPr>
          <w:rFonts w:ascii="Times New Roman" w:hAnsi="Times New Roman" w:cs="Times New Roman"/>
          <w:w w:val="102"/>
          <w:sz w:val="28"/>
          <w:szCs w:val="28"/>
        </w:rPr>
        <w:t xml:space="preserve">башкирской, русской, татарской, марийской, удмуртской культуры. </w:t>
      </w:r>
    </w:p>
    <w:p w:rsidR="00817DF4" w:rsidRPr="00B60857" w:rsidRDefault="00817DF4" w:rsidP="00E3770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705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является одним из приоритетных </w:t>
      </w:r>
      <w:r w:rsidRPr="00B60857">
        <w:rPr>
          <w:rFonts w:ascii="Times New Roman" w:hAnsi="Times New Roman" w:cs="Times New Roman"/>
          <w:sz w:val="28"/>
          <w:szCs w:val="28"/>
        </w:rPr>
        <w:t xml:space="preserve">направлений деятельности сферы культуры района. </w:t>
      </w:r>
      <w:r w:rsidR="00EC6EF9" w:rsidRPr="00B60857">
        <w:rPr>
          <w:rFonts w:ascii="Times New Roman" w:hAnsi="Times New Roman" w:cs="Times New Roman"/>
          <w:sz w:val="28"/>
          <w:szCs w:val="28"/>
        </w:rPr>
        <w:t xml:space="preserve">Школа играет роль центра художественно-эстетического воспитания детей в  районе. В настоящее время в школе на 6 отделениях (народное, фортепианное, струнное, духовое, художественное, </w:t>
      </w:r>
      <w:r w:rsidR="00841385" w:rsidRPr="00B60857">
        <w:rPr>
          <w:rFonts w:ascii="Times New Roman" w:hAnsi="Times New Roman" w:cs="Times New Roman"/>
          <w:sz w:val="28"/>
          <w:szCs w:val="28"/>
        </w:rPr>
        <w:t xml:space="preserve">хореографическое) занимаются </w:t>
      </w:r>
      <w:r w:rsidR="00CD24F8" w:rsidRPr="00B60857">
        <w:rPr>
          <w:rFonts w:ascii="Times New Roman" w:hAnsi="Times New Roman" w:cs="Times New Roman"/>
          <w:sz w:val="28"/>
          <w:szCs w:val="28"/>
        </w:rPr>
        <w:t>164</w:t>
      </w:r>
      <w:r w:rsidR="00EC6EF9" w:rsidRPr="00B6085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D4F8C" w:rsidRPr="00B60857">
        <w:rPr>
          <w:rFonts w:ascii="Times New Roman" w:hAnsi="Times New Roman" w:cs="Times New Roman"/>
          <w:sz w:val="28"/>
          <w:szCs w:val="28"/>
        </w:rPr>
        <w:t>.</w:t>
      </w:r>
    </w:p>
    <w:p w:rsidR="00817DF4" w:rsidRPr="00E37705" w:rsidRDefault="00817DF4" w:rsidP="00E3770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857">
        <w:rPr>
          <w:rFonts w:ascii="Times New Roman" w:hAnsi="Times New Roman" w:cs="Times New Roman"/>
          <w:sz w:val="28"/>
          <w:szCs w:val="28"/>
        </w:rPr>
        <w:t xml:space="preserve">В </w:t>
      </w:r>
      <w:r w:rsidR="0001669F">
        <w:rPr>
          <w:rFonts w:ascii="Times New Roman" w:hAnsi="Times New Roman" w:cs="Times New Roman"/>
          <w:sz w:val="28"/>
          <w:szCs w:val="28"/>
        </w:rPr>
        <w:t>179</w:t>
      </w:r>
      <w:r w:rsidR="002F18E8" w:rsidRPr="00B60857">
        <w:rPr>
          <w:rFonts w:ascii="Times New Roman" w:hAnsi="Times New Roman" w:cs="Times New Roman"/>
          <w:sz w:val="28"/>
          <w:szCs w:val="28"/>
        </w:rPr>
        <w:t xml:space="preserve"> </w:t>
      </w:r>
      <w:r w:rsidRPr="00B60857">
        <w:rPr>
          <w:rFonts w:ascii="Times New Roman" w:hAnsi="Times New Roman" w:cs="Times New Roman"/>
          <w:sz w:val="28"/>
          <w:szCs w:val="28"/>
        </w:rPr>
        <w:t>са</w:t>
      </w:r>
      <w:r w:rsidR="005541FC" w:rsidRPr="00B60857">
        <w:rPr>
          <w:rFonts w:ascii="Times New Roman" w:hAnsi="Times New Roman" w:cs="Times New Roman"/>
          <w:sz w:val="28"/>
          <w:szCs w:val="28"/>
        </w:rPr>
        <w:t>модеятельных коллективах занимаю</w:t>
      </w:r>
      <w:r w:rsidRPr="00B60857">
        <w:rPr>
          <w:rFonts w:ascii="Times New Roman" w:hAnsi="Times New Roman" w:cs="Times New Roman"/>
          <w:sz w:val="28"/>
          <w:szCs w:val="28"/>
        </w:rPr>
        <w:t xml:space="preserve">тся творчеством </w:t>
      </w:r>
      <w:r w:rsidR="0001669F">
        <w:rPr>
          <w:rFonts w:ascii="Times New Roman" w:hAnsi="Times New Roman" w:cs="Times New Roman"/>
          <w:sz w:val="28"/>
          <w:szCs w:val="28"/>
        </w:rPr>
        <w:t>2612</w:t>
      </w:r>
      <w:r w:rsidRPr="00B60857">
        <w:rPr>
          <w:rFonts w:ascii="Times New Roman" w:hAnsi="Times New Roman" w:cs="Times New Roman"/>
          <w:sz w:val="28"/>
          <w:szCs w:val="28"/>
        </w:rPr>
        <w:t xml:space="preserve"> участников. В районе насчитывается 16 коллективов, удостоенных зв</w:t>
      </w:r>
      <w:r w:rsidR="005541FC" w:rsidRPr="00B60857">
        <w:rPr>
          <w:rFonts w:ascii="Times New Roman" w:hAnsi="Times New Roman" w:cs="Times New Roman"/>
          <w:sz w:val="28"/>
          <w:szCs w:val="28"/>
        </w:rPr>
        <w:t>ания «народный» и «образцовый». В</w:t>
      </w:r>
      <w:r w:rsidRPr="00B60857">
        <w:rPr>
          <w:rFonts w:ascii="Times New Roman" w:hAnsi="Times New Roman" w:cs="Times New Roman"/>
          <w:sz w:val="28"/>
          <w:szCs w:val="28"/>
        </w:rPr>
        <w:t xml:space="preserve"> их числе хоры, ансамбли песни и танца, народных инструментов, вокально-инструментальные, хореографические, театральные, фольклорные коллективы. Проводится более 6 000 мероприятий</w:t>
      </w:r>
      <w:r w:rsidRPr="00E37705"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B60857" w:rsidRPr="00EC6EF9" w:rsidRDefault="00B60857" w:rsidP="00B60857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71994731"/>
      <w:r w:rsidRPr="00B6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Библиотечные услуги населению района оказывают 27 общедоступных (публичных) библиотек(центральная районная библиотека, детская модельная библиотека и 25 сельских библиотек). Из общего числа библиотек 27  находятся в сельской местности. Специализированных детских библиотек-1, или 3%. 5 базовых библиотек по обслуживанию этнических групп населения, 4 модельных библиотек. Показатель среднего числа жителей на 1 библиотеку </w:t>
      </w:r>
      <w:r w:rsidRPr="00B60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составляет 830 человек. Обслуживание населения, не имеющего библиотек, осуществляется нестационарными формами (передвижки, пункты выдачи).</w:t>
      </w:r>
    </w:p>
    <w:p w:rsidR="00EC6EF9" w:rsidRPr="00CC75AE" w:rsidRDefault="00EC6EF9" w:rsidP="00CC75AE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C75AE">
        <w:rPr>
          <w:rFonts w:ascii="Times New Roman" w:hAnsi="Times New Roman" w:cs="Times New Roman"/>
          <w:color w:val="auto"/>
        </w:rPr>
        <w:t>Характеристика жителей</w:t>
      </w:r>
      <w:bookmarkEnd w:id="1"/>
    </w:p>
    <w:p w:rsidR="00EC6EF9" w:rsidRDefault="00EC6EF9" w:rsidP="00EC6EF9">
      <w:pPr>
        <w:pStyle w:val="a3"/>
        <w:spacing w:after="0"/>
        <w:rPr>
          <w:color w:val="000000"/>
          <w:sz w:val="28"/>
          <w:szCs w:val="28"/>
        </w:rPr>
      </w:pPr>
    </w:p>
    <w:p w:rsidR="00EC6EF9" w:rsidRDefault="00EC6EF9" w:rsidP="00841385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41385">
        <w:rPr>
          <w:color w:val="000000"/>
          <w:sz w:val="28"/>
          <w:szCs w:val="28"/>
        </w:rPr>
        <w:t xml:space="preserve">По данным </w:t>
      </w:r>
      <w:r w:rsidR="0087262C" w:rsidRPr="00841385">
        <w:rPr>
          <w:color w:val="000000"/>
          <w:sz w:val="28"/>
          <w:szCs w:val="28"/>
        </w:rPr>
        <w:t>отдела статистики население района</w:t>
      </w:r>
      <w:r w:rsidR="00CD24F8">
        <w:rPr>
          <w:color w:val="000000"/>
          <w:sz w:val="28"/>
          <w:szCs w:val="28"/>
        </w:rPr>
        <w:t xml:space="preserve"> по состоянию на 01.01.2017</w:t>
      </w:r>
      <w:r w:rsidR="00ED4ADE" w:rsidRPr="00841385">
        <w:rPr>
          <w:color w:val="000000"/>
          <w:sz w:val="28"/>
          <w:szCs w:val="28"/>
        </w:rPr>
        <w:t xml:space="preserve"> г.</w:t>
      </w:r>
      <w:r w:rsidR="0087262C" w:rsidRPr="00841385">
        <w:rPr>
          <w:color w:val="000000"/>
          <w:sz w:val="28"/>
          <w:szCs w:val="28"/>
        </w:rPr>
        <w:t xml:space="preserve"> составляет </w:t>
      </w:r>
      <w:r w:rsidR="00CD24F8">
        <w:rPr>
          <w:color w:val="000000"/>
          <w:sz w:val="28"/>
          <w:szCs w:val="28"/>
        </w:rPr>
        <w:t>22 146</w:t>
      </w:r>
      <w:r w:rsidR="0087262C" w:rsidRPr="00841385">
        <w:rPr>
          <w:color w:val="000000"/>
          <w:sz w:val="28"/>
          <w:szCs w:val="28"/>
        </w:rPr>
        <w:t xml:space="preserve"> человек. Самое большее количество жителей в Бураев</w:t>
      </w:r>
      <w:r w:rsidR="00CD24F8">
        <w:rPr>
          <w:color w:val="000000"/>
          <w:sz w:val="28"/>
          <w:szCs w:val="28"/>
        </w:rPr>
        <w:t>ском сельском поселении – 10 227</w:t>
      </w:r>
      <w:r w:rsidR="0087262C" w:rsidRPr="00841385">
        <w:rPr>
          <w:color w:val="000000"/>
          <w:sz w:val="28"/>
          <w:szCs w:val="28"/>
        </w:rPr>
        <w:t xml:space="preserve">, </w:t>
      </w:r>
      <w:r w:rsidR="00CD24F8">
        <w:rPr>
          <w:color w:val="000000"/>
          <w:sz w:val="28"/>
          <w:szCs w:val="28"/>
        </w:rPr>
        <w:t>самое меньшее Тепляковском – 509. По району детей в возрасте до 14 лет – 3571, молодежи (от 15 до 24 лет) – 1890, пенсионеров - 7335</w:t>
      </w:r>
    </w:p>
    <w:p w:rsidR="0087262C" w:rsidRDefault="0087262C" w:rsidP="00EC6EF9">
      <w:pPr>
        <w:pStyle w:val="a3"/>
        <w:spacing w:after="0"/>
        <w:rPr>
          <w:color w:val="000000"/>
          <w:sz w:val="28"/>
          <w:szCs w:val="28"/>
        </w:rPr>
      </w:pPr>
    </w:p>
    <w:p w:rsidR="00817DF4" w:rsidRDefault="0087262C" w:rsidP="00645358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87262C">
        <w:rPr>
          <w:b/>
          <w:color w:val="000000"/>
          <w:sz w:val="28"/>
          <w:szCs w:val="28"/>
        </w:rPr>
        <w:t xml:space="preserve">Структура управления муниципальными учреждениями культуры </w:t>
      </w:r>
    </w:p>
    <w:p w:rsidR="00F9630F" w:rsidRPr="00645358" w:rsidRDefault="00F9630F" w:rsidP="00645358">
      <w:pPr>
        <w:pStyle w:val="a3"/>
        <w:spacing w:after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648325" cy="5886450"/>
            <wp:effectExtent l="19050" t="0" r="2857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17DF4" w:rsidRPr="00CC75AE" w:rsidRDefault="0087262C" w:rsidP="00CC75A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471994732"/>
      <w:r w:rsidRPr="00CC75AE">
        <w:rPr>
          <w:rFonts w:ascii="Times New Roman" w:hAnsi="Times New Roman" w:cs="Times New Roman"/>
          <w:color w:val="auto"/>
        </w:rPr>
        <w:lastRenderedPageBreak/>
        <w:t>Материально-техническая база, кадровое обеспечение муниципальных учреждений культуры</w:t>
      </w:r>
      <w:bookmarkEnd w:id="2"/>
    </w:p>
    <w:p w:rsidR="0087262C" w:rsidRPr="00E37705" w:rsidRDefault="0087262C" w:rsidP="00E3770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705">
        <w:rPr>
          <w:rFonts w:ascii="Times New Roman" w:hAnsi="Times New Roman" w:cs="Times New Roman"/>
          <w:sz w:val="28"/>
          <w:szCs w:val="28"/>
        </w:rPr>
        <w:t xml:space="preserve">В последние годы значительно улучшилось материально-техническое состояние учреждений культуры. Увеличились финансовые вливания из муниципального, республиканского, федерального бюджета. </w:t>
      </w:r>
    </w:p>
    <w:p w:rsidR="00AD370C" w:rsidRPr="00AD370C" w:rsidRDefault="00C96EF7" w:rsidP="00AD370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Участвуя в проекте политической партии «Единая Россия» - «Местный Дом культуры»,  р</w:t>
      </w:r>
      <w:r w:rsidR="00AD370C" w:rsidRPr="00AD370C">
        <w:rPr>
          <w:rFonts w:ascii="Times New Roman" w:hAnsi="Times New Roman" w:cs="Times New Roman"/>
          <w:sz w:val="28"/>
          <w:szCs w:val="28"/>
        </w:rPr>
        <w:t xml:space="preserve">айонный Дом культуры имени Рауфы Галиевой попал в число победителей и получил  финансовые средства в сумме 2 миллионов 170 тысяч 913 рублей, в том числе из федерального – 1 млн. 758 тыс. 440 рублей, республиканского - 195 тыс. 382 рубля, и муниципального бюджета 217 тыс. 091 рубль. Приобретено современное оборудование, музыкальные инструменты, </w:t>
      </w:r>
      <w:r>
        <w:rPr>
          <w:rFonts w:ascii="Times New Roman" w:hAnsi="Times New Roman" w:cs="Times New Roman"/>
          <w:sz w:val="28"/>
          <w:szCs w:val="28"/>
        </w:rPr>
        <w:t xml:space="preserve">юрта, </w:t>
      </w:r>
      <w:r w:rsidR="00AD370C" w:rsidRPr="00AD370C">
        <w:rPr>
          <w:rFonts w:ascii="Times New Roman" w:hAnsi="Times New Roman" w:cs="Times New Roman"/>
          <w:sz w:val="28"/>
          <w:szCs w:val="28"/>
        </w:rPr>
        <w:t xml:space="preserve">спортивный инвентарь (теннисные и бильярдные столы), сценические костюмы и обувь. Глава администрации нашего района  помимо  районного софинансирования  этого проекта, в целях дальнейшего укрепления материальной базы учреждений культуры, </w:t>
      </w:r>
      <w:r>
        <w:rPr>
          <w:rFonts w:ascii="Times New Roman" w:hAnsi="Times New Roman" w:cs="Times New Roman"/>
          <w:sz w:val="28"/>
          <w:szCs w:val="28"/>
        </w:rPr>
        <w:t>выделил из районног</w:t>
      </w:r>
      <w:r w:rsidR="006332EB">
        <w:rPr>
          <w:rFonts w:ascii="Times New Roman" w:hAnsi="Times New Roman" w:cs="Times New Roman"/>
          <w:sz w:val="28"/>
          <w:szCs w:val="28"/>
        </w:rPr>
        <w:t>о бюджета дополнительно 408 тыс.</w:t>
      </w:r>
      <w:r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AD370C" w:rsidRPr="00AD370C">
        <w:rPr>
          <w:rFonts w:ascii="Times New Roman" w:hAnsi="Times New Roman" w:cs="Times New Roman"/>
          <w:sz w:val="28"/>
          <w:szCs w:val="28"/>
        </w:rPr>
        <w:t>для приобретения еще одной юрты, 2 акустических систем и свето</w:t>
      </w:r>
      <w:r>
        <w:rPr>
          <w:rFonts w:ascii="Times New Roman" w:hAnsi="Times New Roman" w:cs="Times New Roman"/>
          <w:sz w:val="28"/>
          <w:szCs w:val="28"/>
        </w:rPr>
        <w:t>вого оборудования</w:t>
      </w:r>
      <w:r w:rsidR="00AD370C" w:rsidRPr="00AD370C">
        <w:rPr>
          <w:rFonts w:ascii="Times New Roman" w:hAnsi="Times New Roman" w:cs="Times New Roman"/>
          <w:sz w:val="28"/>
          <w:szCs w:val="28"/>
        </w:rPr>
        <w:t>.</w:t>
      </w:r>
    </w:p>
    <w:p w:rsidR="00AD370C" w:rsidRPr="00AD370C" w:rsidRDefault="00AD370C" w:rsidP="00AD370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70C">
        <w:rPr>
          <w:rFonts w:ascii="Times New Roman" w:hAnsi="Times New Roman" w:cs="Times New Roman"/>
          <w:sz w:val="28"/>
          <w:szCs w:val="28"/>
        </w:rPr>
        <w:t xml:space="preserve">В районе по наказам избирателей успешно реализуется еще один  проект партии Единая Россия « Реальные дела». Благодаря этому проекту в прошлом году  отремонтированы 8 учреждений  культуры на  сумму 1 млн. 185 тыс. 400 руб.  И в этом году на выделенные в рамках проекта «Реальные дела»  из республиканского и местного бюджета 1 млн. 182 тыс. рублей  проведены ремонтные работы в 10 сельских  учреждениях культуры: Муллинском, Берлячевском, Тепляковском, Челкаковском, Новобикметовском, Тангатаровском сельских Домах культуры, Юмакаевском, Даутларовском, Чишма-Бураевском,  Тугаевском сельских клубах. Заменены кровли, застелены новые полы, установлены металлические, пластиковые окна и двери, оштукатурены стены, проведен косметический ремонт, положены керамические плитки. В 4 клубных учреждениях проведены работы по реконструкции сцен, в 1 проведен демонтаж аварийного фойе и пристроен тамбур с металлическими дверями. Благоустроены территории. Приобретены театральные кресла. </w:t>
      </w:r>
    </w:p>
    <w:p w:rsidR="00AD370C" w:rsidRPr="00AD370C" w:rsidRDefault="00AD370C" w:rsidP="00AD370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70C">
        <w:rPr>
          <w:rFonts w:ascii="Times New Roman" w:hAnsi="Times New Roman" w:cs="Times New Roman"/>
          <w:sz w:val="28"/>
          <w:szCs w:val="28"/>
        </w:rPr>
        <w:t>В рамке государственной программы «Доступная среда</w:t>
      </w:r>
      <w:r w:rsidR="00B60857">
        <w:rPr>
          <w:rFonts w:ascii="Times New Roman" w:hAnsi="Times New Roman" w:cs="Times New Roman"/>
          <w:sz w:val="28"/>
          <w:szCs w:val="28"/>
        </w:rPr>
        <w:t>» Бураевский РДК получил 558 069</w:t>
      </w:r>
      <w:r w:rsidRPr="00AD370C">
        <w:rPr>
          <w:rFonts w:ascii="Times New Roman" w:hAnsi="Times New Roman" w:cs="Times New Roman"/>
          <w:sz w:val="28"/>
          <w:szCs w:val="28"/>
        </w:rPr>
        <w:t xml:space="preserve">,0 рублей, которые направлены на адаптацию здания для посещения маломобильными гражданами: переоборудован пандус у входа, расширены </w:t>
      </w:r>
      <w:r w:rsidR="00C96EF7">
        <w:rPr>
          <w:rFonts w:ascii="Times New Roman" w:hAnsi="Times New Roman" w:cs="Times New Roman"/>
          <w:sz w:val="28"/>
          <w:szCs w:val="28"/>
        </w:rPr>
        <w:t xml:space="preserve">входные </w:t>
      </w:r>
      <w:r w:rsidRPr="00AD370C">
        <w:rPr>
          <w:rFonts w:ascii="Times New Roman" w:hAnsi="Times New Roman" w:cs="Times New Roman"/>
          <w:sz w:val="28"/>
          <w:szCs w:val="28"/>
        </w:rPr>
        <w:t>дверные проемы, в коридорах установлены поручни, оборудована туалетная комна</w:t>
      </w:r>
      <w:r w:rsidR="00C96EF7">
        <w:rPr>
          <w:rFonts w:ascii="Times New Roman" w:hAnsi="Times New Roman" w:cs="Times New Roman"/>
          <w:sz w:val="28"/>
          <w:szCs w:val="28"/>
        </w:rPr>
        <w:t>та</w:t>
      </w:r>
      <w:r w:rsidRPr="00AD370C">
        <w:rPr>
          <w:rFonts w:ascii="Times New Roman" w:hAnsi="Times New Roman" w:cs="Times New Roman"/>
          <w:sz w:val="28"/>
          <w:szCs w:val="28"/>
        </w:rPr>
        <w:t>.</w:t>
      </w:r>
    </w:p>
    <w:p w:rsidR="00AD370C" w:rsidRPr="00AD370C" w:rsidRDefault="00C96EF7" w:rsidP="00AD370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Челкаковский СДК - победитель республиканского конкурса «Лучшее учреждение культуры», </w:t>
      </w:r>
      <w:r w:rsidR="00AD370C" w:rsidRPr="00AD370C">
        <w:rPr>
          <w:rFonts w:ascii="Times New Roman" w:hAnsi="Times New Roman" w:cs="Times New Roman"/>
          <w:sz w:val="28"/>
          <w:szCs w:val="28"/>
        </w:rPr>
        <w:t>получил денежное поощрение на сумму 100,00 тыс. рублей, которые потрачены на установку входных дверей</w:t>
      </w:r>
      <w:r>
        <w:rPr>
          <w:rFonts w:ascii="Times New Roman" w:hAnsi="Times New Roman" w:cs="Times New Roman"/>
          <w:sz w:val="28"/>
          <w:szCs w:val="28"/>
        </w:rPr>
        <w:t xml:space="preserve"> (металлическая и алюминиевая)</w:t>
      </w:r>
      <w:r w:rsidR="00AD370C" w:rsidRPr="00AD370C">
        <w:rPr>
          <w:rFonts w:ascii="Times New Roman" w:hAnsi="Times New Roman" w:cs="Times New Roman"/>
          <w:sz w:val="28"/>
          <w:szCs w:val="28"/>
        </w:rPr>
        <w:t xml:space="preserve"> на два проем</w:t>
      </w:r>
      <w:r>
        <w:rPr>
          <w:rFonts w:ascii="Times New Roman" w:hAnsi="Times New Roman" w:cs="Times New Roman"/>
          <w:sz w:val="28"/>
          <w:szCs w:val="28"/>
        </w:rPr>
        <w:t xml:space="preserve">а, пластиковых дверей </w:t>
      </w:r>
      <w:r w:rsidR="00AD370C" w:rsidRPr="00AD370C">
        <w:rPr>
          <w:rFonts w:ascii="Times New Roman" w:hAnsi="Times New Roman" w:cs="Times New Roman"/>
          <w:sz w:val="28"/>
          <w:szCs w:val="28"/>
        </w:rPr>
        <w:t>в гримерный кабинет и зрительный зал.</w:t>
      </w:r>
    </w:p>
    <w:p w:rsidR="0017544F" w:rsidRPr="00BC0E8A" w:rsidRDefault="0017544F" w:rsidP="00C7042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857">
        <w:rPr>
          <w:rFonts w:ascii="Times New Roman" w:hAnsi="Times New Roman" w:cs="Times New Roman"/>
          <w:sz w:val="28"/>
          <w:szCs w:val="28"/>
        </w:rPr>
        <w:t xml:space="preserve">Доход от основных видов деятельности </w:t>
      </w:r>
      <w:r w:rsidR="0038011F" w:rsidRPr="00B60857">
        <w:rPr>
          <w:rFonts w:ascii="Times New Roman" w:hAnsi="Times New Roman" w:cs="Times New Roman"/>
          <w:sz w:val="28"/>
          <w:szCs w:val="28"/>
        </w:rPr>
        <w:t>всех учреждений культуры –</w:t>
      </w:r>
      <w:r w:rsidRPr="00B60857">
        <w:rPr>
          <w:rFonts w:ascii="Times New Roman" w:hAnsi="Times New Roman" w:cs="Times New Roman"/>
          <w:sz w:val="28"/>
          <w:szCs w:val="28"/>
        </w:rPr>
        <w:t xml:space="preserve"> </w:t>
      </w:r>
      <w:r w:rsidR="00B60857" w:rsidRPr="00B60857">
        <w:rPr>
          <w:rFonts w:ascii="Times New Roman" w:hAnsi="Times New Roman" w:cs="Times New Roman"/>
          <w:sz w:val="28"/>
          <w:szCs w:val="28"/>
        </w:rPr>
        <w:t>995 200</w:t>
      </w:r>
      <w:r w:rsidR="0038011F" w:rsidRPr="00B6085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60857" w:rsidRPr="00B60857">
        <w:rPr>
          <w:rFonts w:ascii="Times New Roman" w:hAnsi="Times New Roman" w:cs="Times New Roman"/>
          <w:sz w:val="28"/>
          <w:szCs w:val="28"/>
        </w:rPr>
        <w:t>, что выше прошлогоднего показателя на 1,5 %</w:t>
      </w:r>
      <w:r w:rsidR="0038011F" w:rsidRPr="00B60857">
        <w:rPr>
          <w:rFonts w:ascii="Times New Roman" w:hAnsi="Times New Roman" w:cs="Times New Roman"/>
          <w:sz w:val="28"/>
          <w:szCs w:val="28"/>
        </w:rPr>
        <w:t>.</w:t>
      </w:r>
    </w:p>
    <w:p w:rsidR="00277307" w:rsidRDefault="00277307" w:rsidP="0027730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A75">
        <w:rPr>
          <w:rFonts w:ascii="Times New Roman" w:hAnsi="Times New Roman"/>
          <w:sz w:val="28"/>
          <w:szCs w:val="28"/>
          <w:lang w:eastAsia="ru-RU"/>
        </w:rPr>
        <w:t xml:space="preserve">Отдел культуры ведет большую работу по улучшению качества культурного обслуживания населения. Уделяется особое внимание </w:t>
      </w:r>
      <w:r w:rsidRPr="00BF1A7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образованию специалистов клубных учреждений. В настоящее время </w:t>
      </w:r>
      <w:r w:rsidR="00E739B3">
        <w:rPr>
          <w:rFonts w:ascii="Times New Roman" w:hAnsi="Times New Roman"/>
          <w:sz w:val="28"/>
          <w:szCs w:val="28"/>
          <w:lang w:eastAsia="ru-RU"/>
        </w:rPr>
        <w:t xml:space="preserve">всего </w:t>
      </w:r>
      <w:r w:rsidRPr="00BF1A75">
        <w:rPr>
          <w:rFonts w:ascii="Times New Roman" w:hAnsi="Times New Roman"/>
          <w:sz w:val="28"/>
          <w:szCs w:val="28"/>
          <w:lang w:eastAsia="ru-RU"/>
        </w:rPr>
        <w:t>обучаются</w:t>
      </w:r>
      <w:r w:rsidR="00E739B3">
        <w:rPr>
          <w:rFonts w:ascii="Times New Roman" w:hAnsi="Times New Roman"/>
          <w:sz w:val="28"/>
          <w:szCs w:val="28"/>
          <w:lang w:eastAsia="ru-RU"/>
        </w:rPr>
        <w:t xml:space="preserve"> 11 студентов</w:t>
      </w:r>
      <w:r w:rsidRPr="00BF1A75">
        <w:rPr>
          <w:rFonts w:ascii="Times New Roman" w:hAnsi="Times New Roman"/>
          <w:sz w:val="28"/>
          <w:szCs w:val="28"/>
          <w:lang w:eastAsia="ru-RU"/>
        </w:rPr>
        <w:t>:</w:t>
      </w:r>
    </w:p>
    <w:p w:rsidR="00277307" w:rsidRPr="00731735" w:rsidRDefault="00E739B3" w:rsidP="0073173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</w:t>
      </w:r>
      <w:r w:rsidR="00277307" w:rsidRPr="00731735">
        <w:rPr>
          <w:rFonts w:ascii="Times New Roman" w:hAnsi="Times New Roman" w:cs="Times New Roman"/>
          <w:sz w:val="28"/>
          <w:szCs w:val="28"/>
        </w:rPr>
        <w:t xml:space="preserve"> - 3 человека (Уфимском училище искусств на народном отделении 1, Казанском колледже имени Аухадиева на хоро-дирижерском отделении 2).</w:t>
      </w:r>
    </w:p>
    <w:p w:rsidR="00277307" w:rsidRPr="00731735" w:rsidRDefault="00277307" w:rsidP="0073173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731735">
        <w:rPr>
          <w:rFonts w:ascii="Times New Roman" w:hAnsi="Times New Roman" w:cs="Times New Roman"/>
          <w:sz w:val="28"/>
          <w:szCs w:val="28"/>
        </w:rPr>
        <w:t>Высшие учебные заведения  –  8 человек, в том числе, в  Уфимской Академии искусств 1, Казанская академия культуры 3, Казанской консерватории -1, БГПИ -1, ВУЗ КГК им.Жиганова – 1, Южно-уральский государственный институт искусств – 1).</w:t>
      </w:r>
    </w:p>
    <w:p w:rsidR="00277307" w:rsidRPr="00731735" w:rsidRDefault="00277307" w:rsidP="0073173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731735">
        <w:rPr>
          <w:rFonts w:ascii="Times New Roman" w:hAnsi="Times New Roman" w:cs="Times New Roman"/>
          <w:sz w:val="28"/>
          <w:szCs w:val="28"/>
        </w:rPr>
        <w:tab/>
        <w:t xml:space="preserve">Для специалистов культурно–досуговых учреждений силами работников методического кабинета и районного дома культуры проводятся семинары, семинары-практикумы с участием специалистов по жанрам РДК. Методисты отдела культуры, РДК, ЦБС выезжают с плановыми проверками в культурно – досуговые учреждения, после чего проводится тщательный анализ работы данного учреждения. </w:t>
      </w:r>
    </w:p>
    <w:p w:rsidR="00277307" w:rsidRPr="00893D11" w:rsidRDefault="00277307" w:rsidP="007317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93D11">
        <w:rPr>
          <w:rFonts w:ascii="Times New Roman" w:hAnsi="Times New Roman"/>
          <w:sz w:val="28"/>
          <w:szCs w:val="28"/>
        </w:rPr>
        <w:t>В связи с вступлением в силу Федерального закона от 1 июля 2016 года №</w:t>
      </w:r>
      <w:r>
        <w:rPr>
          <w:rFonts w:ascii="Times New Roman" w:hAnsi="Times New Roman"/>
          <w:sz w:val="28"/>
          <w:szCs w:val="28"/>
        </w:rPr>
        <w:t xml:space="preserve"> 236 </w:t>
      </w:r>
      <w:r w:rsidRPr="00893D11">
        <w:rPr>
          <w:rFonts w:ascii="Times New Roman" w:hAnsi="Times New Roman"/>
          <w:sz w:val="28"/>
          <w:szCs w:val="28"/>
        </w:rPr>
        <w:t>по внедрению профессиональны</w:t>
      </w:r>
      <w:r>
        <w:rPr>
          <w:rFonts w:ascii="Times New Roman" w:hAnsi="Times New Roman"/>
          <w:sz w:val="28"/>
          <w:szCs w:val="28"/>
        </w:rPr>
        <w:t>х стандартов в сфере Культура МК</w:t>
      </w:r>
      <w:r w:rsidRPr="00893D11">
        <w:rPr>
          <w:rFonts w:ascii="Times New Roman" w:hAnsi="Times New Roman"/>
          <w:sz w:val="28"/>
          <w:szCs w:val="28"/>
        </w:rPr>
        <w:t xml:space="preserve">У Отдел культуры МР </w:t>
      </w:r>
      <w:r>
        <w:rPr>
          <w:rFonts w:ascii="Times New Roman" w:hAnsi="Times New Roman"/>
          <w:sz w:val="28"/>
          <w:szCs w:val="28"/>
        </w:rPr>
        <w:t>Бураевский</w:t>
      </w:r>
      <w:r w:rsidRPr="00893D11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E739B3">
        <w:rPr>
          <w:rFonts w:ascii="Times New Roman" w:hAnsi="Times New Roman"/>
          <w:sz w:val="28"/>
          <w:szCs w:val="28"/>
        </w:rPr>
        <w:t>проделана</w:t>
      </w:r>
      <w:r w:rsidRPr="00893D11">
        <w:rPr>
          <w:rFonts w:ascii="Times New Roman" w:hAnsi="Times New Roman"/>
          <w:sz w:val="28"/>
          <w:szCs w:val="28"/>
        </w:rPr>
        <w:t xml:space="preserve"> определенная работа. </w:t>
      </w:r>
    </w:p>
    <w:p w:rsidR="00277307" w:rsidRPr="00893D11" w:rsidRDefault="00277307" w:rsidP="002773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3D11">
        <w:rPr>
          <w:rFonts w:ascii="Times New Roman" w:hAnsi="Times New Roman"/>
          <w:sz w:val="28"/>
          <w:szCs w:val="28"/>
        </w:rPr>
        <w:t xml:space="preserve">Проведен мониторинг по наличию уровня образования как профессионального, так и общего среди специалистов культурно-досуговых учреждений (РДК, Дома культуры, клубы), муниципальных </w:t>
      </w:r>
      <w:r>
        <w:rPr>
          <w:rFonts w:ascii="Times New Roman" w:hAnsi="Times New Roman"/>
          <w:sz w:val="28"/>
          <w:szCs w:val="28"/>
        </w:rPr>
        <w:t>общедоступных библиотек, ДШИ</w:t>
      </w:r>
      <w:r w:rsidRPr="00893D11">
        <w:rPr>
          <w:rFonts w:ascii="Times New Roman" w:hAnsi="Times New Roman"/>
          <w:sz w:val="28"/>
          <w:szCs w:val="28"/>
        </w:rPr>
        <w:t>.</w:t>
      </w:r>
    </w:p>
    <w:p w:rsidR="00B13C24" w:rsidRPr="00893D11" w:rsidRDefault="00B13C24" w:rsidP="00B13C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73 </w:t>
      </w:r>
      <w:r w:rsidRPr="00893D11">
        <w:rPr>
          <w:rFonts w:ascii="Times New Roman" w:hAnsi="Times New Roman"/>
          <w:sz w:val="28"/>
          <w:szCs w:val="28"/>
        </w:rPr>
        <w:t>чел. сотрудников культурно-досуговых учреждений (РДК, Дома культуры, клубы) высшее проф</w:t>
      </w:r>
      <w:r>
        <w:rPr>
          <w:rFonts w:ascii="Times New Roman" w:hAnsi="Times New Roman"/>
          <w:sz w:val="28"/>
          <w:szCs w:val="28"/>
        </w:rPr>
        <w:t>ессиональное образование имеют 6</w:t>
      </w:r>
      <w:r w:rsidRPr="00893D11">
        <w:rPr>
          <w:rFonts w:ascii="Times New Roman" w:hAnsi="Times New Roman"/>
          <w:sz w:val="28"/>
          <w:szCs w:val="28"/>
        </w:rPr>
        <w:t xml:space="preserve">, высшее непрофессиональное - </w:t>
      </w:r>
      <w:r>
        <w:rPr>
          <w:rFonts w:ascii="Times New Roman" w:hAnsi="Times New Roman"/>
          <w:sz w:val="28"/>
          <w:szCs w:val="28"/>
        </w:rPr>
        <w:t>14, среднее профессиональное 13, среднее непрофессиональное 34, получают высшее 0</w:t>
      </w:r>
      <w:r w:rsidRPr="00893D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получают среднее специальное 0 </w:t>
      </w:r>
      <w:r w:rsidRPr="00BF1A75">
        <w:rPr>
          <w:rFonts w:ascii="Times New Roman" w:hAnsi="Times New Roman"/>
          <w:sz w:val="28"/>
          <w:szCs w:val="28"/>
          <w:lang w:eastAsia="ru-RU"/>
        </w:rPr>
        <w:t>(указать средне-специальные учебные заведения)</w:t>
      </w:r>
      <w:r>
        <w:rPr>
          <w:rFonts w:ascii="Times New Roman" w:hAnsi="Times New Roman"/>
          <w:sz w:val="28"/>
          <w:szCs w:val="28"/>
        </w:rPr>
        <w:t>, имеют среднее 8</w:t>
      </w:r>
      <w:r w:rsidRPr="00893D11">
        <w:rPr>
          <w:rFonts w:ascii="Times New Roman" w:hAnsi="Times New Roman"/>
          <w:sz w:val="28"/>
          <w:szCs w:val="28"/>
        </w:rPr>
        <w:t>. Прошли курсы повышения квалификации за последние 5 лет</w:t>
      </w:r>
      <w:r w:rsidR="006332EB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893D11">
        <w:rPr>
          <w:rFonts w:ascii="Times New Roman" w:hAnsi="Times New Roman"/>
          <w:sz w:val="28"/>
          <w:szCs w:val="28"/>
        </w:rPr>
        <w:t>чел. Прошли курсы переподготовки за последние 5 лет</w:t>
      </w:r>
      <w:r>
        <w:rPr>
          <w:rFonts w:ascii="Times New Roman" w:hAnsi="Times New Roman"/>
          <w:sz w:val="28"/>
          <w:szCs w:val="28"/>
        </w:rPr>
        <w:t xml:space="preserve"> – 2 </w:t>
      </w:r>
      <w:r w:rsidRPr="00893D11">
        <w:rPr>
          <w:rFonts w:ascii="Times New Roman" w:hAnsi="Times New Roman"/>
          <w:sz w:val="28"/>
          <w:szCs w:val="28"/>
        </w:rPr>
        <w:t>чел.</w:t>
      </w:r>
    </w:p>
    <w:p w:rsidR="00B13C24" w:rsidRPr="00893D11" w:rsidRDefault="00B13C24" w:rsidP="00B13C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3D11">
        <w:rPr>
          <w:rFonts w:ascii="Times New Roman" w:hAnsi="Times New Roman"/>
          <w:sz w:val="28"/>
          <w:szCs w:val="28"/>
        </w:rPr>
        <w:t xml:space="preserve">Итого, количество специалистов культурно-досуговых учреждений, соответствующих требованиям профессионального стандарта  </w:t>
      </w:r>
      <w:r>
        <w:rPr>
          <w:rFonts w:ascii="Times New Roman" w:hAnsi="Times New Roman"/>
          <w:sz w:val="28"/>
          <w:szCs w:val="28"/>
        </w:rPr>
        <w:t xml:space="preserve">26 </w:t>
      </w:r>
      <w:r w:rsidRPr="00893D11">
        <w:rPr>
          <w:rFonts w:ascii="Times New Roman" w:hAnsi="Times New Roman"/>
          <w:sz w:val="28"/>
          <w:szCs w:val="28"/>
        </w:rPr>
        <w:t>% от общего количества.</w:t>
      </w:r>
    </w:p>
    <w:p w:rsidR="00B60857" w:rsidRPr="00B60857" w:rsidRDefault="00B60857" w:rsidP="00B6085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857">
        <w:rPr>
          <w:rFonts w:ascii="Times New Roman" w:hAnsi="Times New Roman"/>
          <w:sz w:val="28"/>
          <w:szCs w:val="28"/>
        </w:rPr>
        <w:t>Из 40 чел. сотрудников муниципальных общедоступных библиотек, высшее профессиональное образование имеют 3, высшее непрофессиональное - 7, среднее профессиональное 27, среднее непрофессиональное-13,  среднеспециальное библиотечное-14.Прошли курсы повышения квалификации за последние 5 лет - 41чел.Прошли курсы переподготовки за последние 5 лет - 0 чел.</w:t>
      </w:r>
    </w:p>
    <w:p w:rsidR="00B60857" w:rsidRPr="00B60857" w:rsidRDefault="00B60857" w:rsidP="00B608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0857">
        <w:rPr>
          <w:rFonts w:ascii="Times New Roman" w:hAnsi="Times New Roman"/>
          <w:sz w:val="28"/>
          <w:szCs w:val="28"/>
        </w:rPr>
        <w:t>Итого, количество специалистов муниципальных библиотек, соответствующих требованиям профессионального стандарта 45% от общего количества.</w:t>
      </w:r>
    </w:p>
    <w:p w:rsidR="00B13C24" w:rsidRPr="005F60FB" w:rsidRDefault="00B13C24" w:rsidP="00B13C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0857">
        <w:rPr>
          <w:rFonts w:ascii="Times New Roman" w:hAnsi="Times New Roman"/>
          <w:sz w:val="28"/>
          <w:szCs w:val="28"/>
        </w:rPr>
        <w:t>Из 9 чел. сотрудников</w:t>
      </w:r>
      <w:r w:rsidRPr="005F60FB">
        <w:rPr>
          <w:rFonts w:ascii="Times New Roman" w:hAnsi="Times New Roman"/>
          <w:sz w:val="28"/>
          <w:szCs w:val="28"/>
        </w:rPr>
        <w:t xml:space="preserve"> ДШИ, высшее профессиональное образование имеют 2, высшее непрофессиональное - 3, среднее профессиональное  у всех 9, среднее непрофес</w:t>
      </w:r>
      <w:r>
        <w:rPr>
          <w:rFonts w:ascii="Times New Roman" w:hAnsi="Times New Roman"/>
          <w:sz w:val="28"/>
          <w:szCs w:val="28"/>
        </w:rPr>
        <w:t>сиональное 0, получают высшее 0</w:t>
      </w:r>
      <w:r w:rsidRPr="005F60FB">
        <w:rPr>
          <w:rFonts w:ascii="Times New Roman" w:hAnsi="Times New Roman"/>
          <w:sz w:val="28"/>
          <w:szCs w:val="28"/>
        </w:rPr>
        <w:t xml:space="preserve">, получают среднее </w:t>
      </w:r>
      <w:r>
        <w:rPr>
          <w:rFonts w:ascii="Times New Roman" w:hAnsi="Times New Roman"/>
          <w:sz w:val="28"/>
          <w:szCs w:val="28"/>
        </w:rPr>
        <w:t>специальное 0</w:t>
      </w:r>
      <w:r w:rsidRPr="005F60FB">
        <w:rPr>
          <w:rFonts w:ascii="Times New Roman" w:hAnsi="Times New Roman"/>
          <w:sz w:val="28"/>
          <w:szCs w:val="28"/>
        </w:rPr>
        <w:t>, имеют среднее 0. Прошли курсы повышения квалификации за последние 5 лет 7 чел. Прошли курсы переподготовки за последние 5 лет 0 чел.</w:t>
      </w:r>
    </w:p>
    <w:p w:rsidR="00B13C24" w:rsidRPr="00893D11" w:rsidRDefault="00B13C24" w:rsidP="00B13C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0FB">
        <w:rPr>
          <w:rFonts w:ascii="Times New Roman" w:hAnsi="Times New Roman"/>
          <w:sz w:val="28"/>
          <w:szCs w:val="28"/>
        </w:rPr>
        <w:lastRenderedPageBreak/>
        <w:t xml:space="preserve">Итого, количество специалистов </w:t>
      </w:r>
      <w:r>
        <w:rPr>
          <w:rFonts w:ascii="Times New Roman" w:hAnsi="Times New Roman"/>
          <w:sz w:val="28"/>
          <w:szCs w:val="28"/>
        </w:rPr>
        <w:t>ДШИ</w:t>
      </w:r>
      <w:r w:rsidRPr="005F60FB">
        <w:rPr>
          <w:rFonts w:ascii="Times New Roman" w:hAnsi="Times New Roman"/>
          <w:sz w:val="28"/>
          <w:szCs w:val="28"/>
        </w:rPr>
        <w:t>, соответствующих требованиям профессионального стандарта 100 % от общего количества.</w:t>
      </w:r>
    </w:p>
    <w:p w:rsidR="00B13C24" w:rsidRDefault="00B13C24" w:rsidP="00B13C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0857">
        <w:rPr>
          <w:rFonts w:ascii="Times New Roman" w:hAnsi="Times New Roman"/>
          <w:sz w:val="28"/>
          <w:szCs w:val="28"/>
        </w:rPr>
        <w:t xml:space="preserve">В целом количество </w:t>
      </w:r>
      <w:r w:rsidR="00B60857" w:rsidRPr="00B60857">
        <w:rPr>
          <w:rFonts w:ascii="Times New Roman" w:hAnsi="Times New Roman"/>
          <w:sz w:val="28"/>
          <w:szCs w:val="28"/>
        </w:rPr>
        <w:t xml:space="preserve">специалистов </w:t>
      </w:r>
      <w:r w:rsidRPr="00B60857">
        <w:rPr>
          <w:rFonts w:ascii="Times New Roman" w:hAnsi="Times New Roman"/>
          <w:sz w:val="28"/>
          <w:szCs w:val="28"/>
        </w:rPr>
        <w:t>в сфере Культура в районе, соответствующих требованиям</w:t>
      </w:r>
      <w:r w:rsidR="00B60857" w:rsidRPr="00B60857">
        <w:rPr>
          <w:rFonts w:ascii="Times New Roman" w:hAnsi="Times New Roman"/>
          <w:sz w:val="28"/>
          <w:szCs w:val="28"/>
        </w:rPr>
        <w:t xml:space="preserve"> профессионального стандарта  48 % (58 чел.) от общего количества (122</w:t>
      </w:r>
      <w:r w:rsidRPr="00B60857">
        <w:rPr>
          <w:rFonts w:ascii="Times New Roman" w:hAnsi="Times New Roman"/>
          <w:sz w:val="28"/>
          <w:szCs w:val="28"/>
        </w:rPr>
        <w:t xml:space="preserve"> чел. основной персонал).</w:t>
      </w:r>
    </w:p>
    <w:p w:rsidR="00E37705" w:rsidRPr="00E739B3" w:rsidRDefault="00277307" w:rsidP="00E739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1326">
        <w:rPr>
          <w:rFonts w:ascii="Times New Roman" w:hAnsi="Times New Roman"/>
          <w:sz w:val="28"/>
          <w:szCs w:val="28"/>
        </w:rPr>
        <w:t xml:space="preserve">На основании полученных сведений для сотрудников проведена разъяснительная работа о соответствии их уровня образования занимаемой должности в соответствии с новыми требованиями, даны рекомендации, составлен и утвержден приказом </w:t>
      </w:r>
      <w:r w:rsidRPr="0011687F">
        <w:rPr>
          <w:rFonts w:ascii="Times New Roman" w:hAnsi="Times New Roman"/>
          <w:sz w:val="28"/>
          <w:szCs w:val="28"/>
        </w:rPr>
        <w:t xml:space="preserve">план-график обучения сотрудников с целью получения специального образования или повышения своего профессионального уровня до 2020 г. </w:t>
      </w:r>
      <w:r w:rsidR="00E739B3">
        <w:rPr>
          <w:rFonts w:ascii="Times New Roman" w:hAnsi="Times New Roman"/>
          <w:sz w:val="28"/>
          <w:szCs w:val="28"/>
        </w:rPr>
        <w:t>В 2016 году 1 работник КДУ прошел переподготовку на базе БГПУ им.М.Акмуллы.</w:t>
      </w:r>
    </w:p>
    <w:p w:rsidR="009236DD" w:rsidRPr="00CC75AE" w:rsidRDefault="009236DD" w:rsidP="00B6085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471994733"/>
      <w:r w:rsidRPr="00D02BB9">
        <w:rPr>
          <w:rFonts w:ascii="Times New Roman" w:hAnsi="Times New Roman" w:cs="Times New Roman"/>
          <w:color w:val="auto"/>
        </w:rPr>
        <w:t>Финансовое обеспечение функционирования и развития мун</w:t>
      </w:r>
      <w:r w:rsidR="00040156" w:rsidRPr="00D02BB9">
        <w:rPr>
          <w:rFonts w:ascii="Times New Roman" w:hAnsi="Times New Roman" w:cs="Times New Roman"/>
          <w:color w:val="auto"/>
        </w:rPr>
        <w:t>иципальных учреждений культуры</w:t>
      </w:r>
      <w:bookmarkEnd w:id="3"/>
      <w:r w:rsidR="00D02BB9">
        <w:rPr>
          <w:rFonts w:ascii="Times New Roman" w:hAnsi="Times New Roman" w:cs="Times New Roman"/>
          <w:color w:val="auto"/>
        </w:rPr>
        <w:t xml:space="preserve">  </w:t>
      </w:r>
    </w:p>
    <w:p w:rsidR="005541FC" w:rsidRPr="009236DD" w:rsidRDefault="005541FC" w:rsidP="009236DD">
      <w:pPr>
        <w:pStyle w:val="a3"/>
        <w:spacing w:after="0"/>
        <w:jc w:val="center"/>
        <w:rPr>
          <w:b/>
          <w:color w:val="000000"/>
          <w:sz w:val="28"/>
          <w:szCs w:val="28"/>
        </w:rPr>
      </w:pPr>
    </w:p>
    <w:p w:rsidR="0087262C" w:rsidRPr="004670C5" w:rsidRDefault="006332EB" w:rsidP="00E3770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0C5">
        <w:rPr>
          <w:rFonts w:ascii="Times New Roman" w:hAnsi="Times New Roman" w:cs="Times New Roman"/>
          <w:sz w:val="28"/>
          <w:szCs w:val="28"/>
        </w:rPr>
        <w:t>В 2017</w:t>
      </w:r>
      <w:r w:rsidR="009236DD" w:rsidRPr="004670C5">
        <w:rPr>
          <w:rFonts w:ascii="Times New Roman" w:hAnsi="Times New Roman" w:cs="Times New Roman"/>
          <w:sz w:val="28"/>
          <w:szCs w:val="28"/>
        </w:rPr>
        <w:t xml:space="preserve"> году учреждени</w:t>
      </w:r>
      <w:r w:rsidR="00D45CDA" w:rsidRPr="004670C5">
        <w:rPr>
          <w:rFonts w:ascii="Times New Roman" w:hAnsi="Times New Roman" w:cs="Times New Roman"/>
          <w:sz w:val="28"/>
          <w:szCs w:val="28"/>
        </w:rPr>
        <w:t>ям культуры выделя</w:t>
      </w:r>
      <w:r w:rsidR="002B1A4A" w:rsidRPr="004670C5">
        <w:rPr>
          <w:rFonts w:ascii="Times New Roman" w:hAnsi="Times New Roman" w:cs="Times New Roman"/>
          <w:sz w:val="28"/>
          <w:szCs w:val="28"/>
        </w:rPr>
        <w:t>лись средства:</w:t>
      </w:r>
    </w:p>
    <w:p w:rsidR="002B1A4A" w:rsidRPr="004670C5" w:rsidRDefault="009236DD" w:rsidP="00E377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4670C5">
        <w:rPr>
          <w:rFonts w:ascii="Times New Roman" w:hAnsi="Times New Roman" w:cs="Times New Roman"/>
          <w:sz w:val="28"/>
          <w:szCs w:val="28"/>
        </w:rPr>
        <w:t xml:space="preserve">1). </w:t>
      </w:r>
      <w:r w:rsidR="000A2CD8" w:rsidRPr="004670C5">
        <w:rPr>
          <w:rFonts w:ascii="Times New Roman" w:hAnsi="Times New Roman" w:cs="Times New Roman"/>
          <w:sz w:val="28"/>
          <w:szCs w:val="28"/>
        </w:rPr>
        <w:t>МАУ ДО</w:t>
      </w:r>
      <w:r w:rsidRPr="004670C5">
        <w:rPr>
          <w:rFonts w:ascii="Times New Roman" w:hAnsi="Times New Roman" w:cs="Times New Roman"/>
          <w:sz w:val="28"/>
          <w:szCs w:val="28"/>
        </w:rPr>
        <w:t xml:space="preserve"> «Детская школа искусств»</w:t>
      </w:r>
      <w:r w:rsidR="002B1A4A" w:rsidRPr="004670C5">
        <w:rPr>
          <w:rFonts w:ascii="Times New Roman" w:hAnsi="Times New Roman" w:cs="Times New Roman"/>
          <w:sz w:val="28"/>
          <w:szCs w:val="28"/>
        </w:rPr>
        <w:t xml:space="preserve"> -</w:t>
      </w:r>
      <w:r w:rsidR="00D65558">
        <w:rPr>
          <w:rFonts w:ascii="Times New Roman" w:hAnsi="Times New Roman" w:cs="Times New Roman"/>
          <w:sz w:val="28"/>
          <w:szCs w:val="28"/>
        </w:rPr>
        <w:t xml:space="preserve"> </w:t>
      </w:r>
      <w:r w:rsidR="00FD6321">
        <w:rPr>
          <w:rFonts w:ascii="Times New Roman" w:hAnsi="Times New Roman" w:cs="Times New Roman"/>
          <w:sz w:val="28"/>
          <w:szCs w:val="28"/>
        </w:rPr>
        <w:t>3 978 234,27</w:t>
      </w:r>
      <w:r w:rsidR="00D65558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6332EB" w:rsidRPr="004670C5" w:rsidRDefault="0001669F" w:rsidP="00E377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0C5">
        <w:rPr>
          <w:rFonts w:ascii="Times New Roman" w:hAnsi="Times New Roman" w:cs="Times New Roman"/>
          <w:sz w:val="28"/>
          <w:szCs w:val="28"/>
        </w:rPr>
        <w:t>Из федерального бюджета:</w:t>
      </w:r>
      <w:r w:rsidR="00D65558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9236DD" w:rsidRPr="004670C5" w:rsidRDefault="0001669F" w:rsidP="00E377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2CD8" w:rsidRPr="004670C5">
        <w:rPr>
          <w:rFonts w:ascii="Times New Roman" w:hAnsi="Times New Roman" w:cs="Times New Roman"/>
          <w:sz w:val="28"/>
          <w:szCs w:val="28"/>
        </w:rPr>
        <w:t>Из республиканского</w:t>
      </w:r>
      <w:r w:rsidR="00C32FA3" w:rsidRPr="004670C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A2CD8" w:rsidRPr="004670C5">
        <w:rPr>
          <w:rFonts w:ascii="Times New Roman" w:hAnsi="Times New Roman" w:cs="Times New Roman"/>
          <w:sz w:val="28"/>
          <w:szCs w:val="28"/>
        </w:rPr>
        <w:t>а</w:t>
      </w:r>
      <w:r w:rsidR="00C32FA3" w:rsidRPr="004670C5">
        <w:rPr>
          <w:rFonts w:ascii="Times New Roman" w:hAnsi="Times New Roman" w:cs="Times New Roman"/>
          <w:sz w:val="28"/>
          <w:szCs w:val="28"/>
        </w:rPr>
        <w:t xml:space="preserve"> –</w:t>
      </w:r>
      <w:r w:rsidR="00D65558">
        <w:rPr>
          <w:rFonts w:ascii="Times New Roman" w:hAnsi="Times New Roman" w:cs="Times New Roman"/>
          <w:sz w:val="28"/>
          <w:szCs w:val="28"/>
        </w:rPr>
        <w:t xml:space="preserve"> 726 800</w:t>
      </w:r>
      <w:r w:rsidR="00C84E9C" w:rsidRPr="004670C5">
        <w:rPr>
          <w:rFonts w:ascii="Times New Roman" w:hAnsi="Times New Roman" w:cs="Times New Roman"/>
          <w:sz w:val="28"/>
          <w:szCs w:val="28"/>
        </w:rPr>
        <w:t xml:space="preserve"> </w:t>
      </w:r>
      <w:r w:rsidR="004C3C82" w:rsidRPr="004670C5">
        <w:rPr>
          <w:rFonts w:ascii="Times New Roman" w:hAnsi="Times New Roman" w:cs="Times New Roman"/>
          <w:sz w:val="28"/>
          <w:szCs w:val="28"/>
        </w:rPr>
        <w:t>рублей на субсидии по зарплате</w:t>
      </w:r>
      <w:r w:rsidR="00E739B3" w:rsidRPr="004670C5">
        <w:rPr>
          <w:rFonts w:ascii="Times New Roman" w:hAnsi="Times New Roman" w:cs="Times New Roman"/>
          <w:sz w:val="28"/>
          <w:szCs w:val="28"/>
        </w:rPr>
        <w:t>.</w:t>
      </w:r>
    </w:p>
    <w:p w:rsidR="00FD6321" w:rsidRPr="004670C5" w:rsidRDefault="0001669F" w:rsidP="00FD632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0C5">
        <w:rPr>
          <w:rFonts w:ascii="Times New Roman" w:hAnsi="Times New Roman" w:cs="Times New Roman"/>
          <w:sz w:val="28"/>
          <w:szCs w:val="28"/>
        </w:rPr>
        <w:t>Из местного бюджета</w:t>
      </w:r>
      <w:r w:rsidR="00D65558">
        <w:rPr>
          <w:rFonts w:ascii="Times New Roman" w:hAnsi="Times New Roman" w:cs="Times New Roman"/>
          <w:sz w:val="28"/>
          <w:szCs w:val="28"/>
        </w:rPr>
        <w:t xml:space="preserve"> – 3 251 434,27 рублей, из них 2 668 352,65 рублей на заработную плату работников</w:t>
      </w:r>
      <w:r w:rsidR="00FD6321">
        <w:rPr>
          <w:rFonts w:ascii="Times New Roman" w:hAnsi="Times New Roman" w:cs="Times New Roman"/>
          <w:sz w:val="28"/>
          <w:szCs w:val="28"/>
        </w:rPr>
        <w:t>, для участия в фестивалях, конкурсах выделено 158 662,80 рублей</w:t>
      </w:r>
      <w:r w:rsidR="00FD6321" w:rsidRPr="004670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2CD8" w:rsidRDefault="0001669F" w:rsidP="00E377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 от основных видов деятельности - </w:t>
      </w:r>
      <w:r w:rsidR="00D65558">
        <w:rPr>
          <w:rFonts w:ascii="Times New Roman" w:hAnsi="Times New Roman" w:cs="Times New Roman"/>
          <w:sz w:val="28"/>
          <w:szCs w:val="28"/>
        </w:rPr>
        <w:t xml:space="preserve">276 800 </w:t>
      </w:r>
      <w:r w:rsidR="00206600" w:rsidRPr="004670C5">
        <w:rPr>
          <w:rFonts w:ascii="Times New Roman" w:hAnsi="Times New Roman" w:cs="Times New Roman"/>
          <w:sz w:val="28"/>
          <w:szCs w:val="28"/>
        </w:rPr>
        <w:t>рублей</w:t>
      </w:r>
    </w:p>
    <w:p w:rsidR="00FD6321" w:rsidRPr="004670C5" w:rsidRDefault="00FD6321" w:rsidP="00E377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F347DC" w:rsidRPr="004670C5" w:rsidRDefault="009236DD" w:rsidP="002B1A4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4670C5">
        <w:rPr>
          <w:rFonts w:ascii="Times New Roman" w:hAnsi="Times New Roman" w:cs="Times New Roman"/>
          <w:sz w:val="28"/>
          <w:szCs w:val="28"/>
        </w:rPr>
        <w:t>2).  МАУ «Бураевский РДК им.Р.Галиевой»</w:t>
      </w:r>
      <w:r w:rsidR="00004806" w:rsidRPr="004670C5">
        <w:rPr>
          <w:rFonts w:ascii="Times New Roman" w:hAnsi="Times New Roman" w:cs="Times New Roman"/>
          <w:sz w:val="28"/>
          <w:szCs w:val="28"/>
        </w:rPr>
        <w:t xml:space="preserve"> </w:t>
      </w:r>
      <w:r w:rsidR="002B1A4A" w:rsidRPr="004670C5">
        <w:rPr>
          <w:rFonts w:ascii="Times New Roman" w:hAnsi="Times New Roman" w:cs="Times New Roman"/>
          <w:sz w:val="28"/>
          <w:szCs w:val="28"/>
        </w:rPr>
        <w:t xml:space="preserve"> -</w:t>
      </w:r>
      <w:r w:rsidR="00F347DC">
        <w:rPr>
          <w:rFonts w:ascii="Times New Roman" w:hAnsi="Times New Roman" w:cs="Times New Roman"/>
          <w:sz w:val="28"/>
          <w:szCs w:val="28"/>
        </w:rPr>
        <w:t xml:space="preserve"> 32 348 182,0</w:t>
      </w:r>
      <w:r w:rsidR="00D6555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1669F">
        <w:rPr>
          <w:rFonts w:ascii="Times New Roman" w:hAnsi="Times New Roman" w:cs="Times New Roman"/>
          <w:sz w:val="28"/>
          <w:szCs w:val="28"/>
        </w:rPr>
        <w:t>:</w:t>
      </w:r>
    </w:p>
    <w:p w:rsidR="00277307" w:rsidRPr="004670C5" w:rsidRDefault="00277307" w:rsidP="00277307">
      <w:pPr>
        <w:pStyle w:val="af1"/>
        <w:rPr>
          <w:rFonts w:ascii="Times New Roman" w:hAnsi="Times New Roman" w:cs="Times New Roman"/>
          <w:sz w:val="28"/>
          <w:szCs w:val="28"/>
        </w:rPr>
      </w:pPr>
      <w:r w:rsidRPr="004670C5">
        <w:rPr>
          <w:rFonts w:ascii="Times New Roman" w:hAnsi="Times New Roman" w:cs="Times New Roman"/>
          <w:sz w:val="28"/>
          <w:szCs w:val="28"/>
        </w:rPr>
        <w:t>Из федера</w:t>
      </w:r>
      <w:r w:rsidR="00D65558">
        <w:rPr>
          <w:rFonts w:ascii="Times New Roman" w:hAnsi="Times New Roman" w:cs="Times New Roman"/>
          <w:sz w:val="28"/>
          <w:szCs w:val="28"/>
        </w:rPr>
        <w:t>льного бюджета выделены</w:t>
      </w:r>
      <w:r w:rsidR="00FD6321">
        <w:rPr>
          <w:rFonts w:ascii="Times New Roman" w:hAnsi="Times New Roman" w:cs="Times New Roman"/>
          <w:sz w:val="28"/>
          <w:szCs w:val="28"/>
        </w:rPr>
        <w:t>: всего</w:t>
      </w:r>
      <w:r w:rsidR="00D65558">
        <w:rPr>
          <w:rFonts w:ascii="Times New Roman" w:hAnsi="Times New Roman" w:cs="Times New Roman"/>
          <w:sz w:val="28"/>
          <w:szCs w:val="28"/>
        </w:rPr>
        <w:t xml:space="preserve">  </w:t>
      </w:r>
      <w:r w:rsidR="005F5C2C">
        <w:rPr>
          <w:rFonts w:ascii="Times New Roman" w:hAnsi="Times New Roman" w:cs="Times New Roman"/>
          <w:sz w:val="28"/>
          <w:szCs w:val="28"/>
        </w:rPr>
        <w:t xml:space="preserve">2 153 160 </w:t>
      </w:r>
      <w:r w:rsidRPr="004670C5">
        <w:rPr>
          <w:rFonts w:ascii="Times New Roman" w:hAnsi="Times New Roman" w:cs="Times New Roman"/>
          <w:sz w:val="28"/>
          <w:szCs w:val="28"/>
        </w:rPr>
        <w:t xml:space="preserve">рублей:  </w:t>
      </w:r>
    </w:p>
    <w:p w:rsidR="00277307" w:rsidRPr="004670C5" w:rsidRDefault="00277307" w:rsidP="00277307">
      <w:pPr>
        <w:pStyle w:val="af1"/>
        <w:rPr>
          <w:rFonts w:ascii="Times New Roman" w:hAnsi="Times New Roman" w:cs="Times New Roman"/>
          <w:sz w:val="28"/>
          <w:szCs w:val="28"/>
        </w:rPr>
      </w:pPr>
      <w:r w:rsidRPr="004670C5">
        <w:rPr>
          <w:rFonts w:ascii="Times New Roman" w:hAnsi="Times New Roman" w:cs="Times New Roman"/>
          <w:sz w:val="28"/>
          <w:szCs w:val="28"/>
        </w:rPr>
        <w:t>-на выплаты денежного поощрения лучшим учреждениям культуры и их работникам 150 000 рублей</w:t>
      </w:r>
    </w:p>
    <w:p w:rsidR="00E771B9" w:rsidRDefault="00277307" w:rsidP="00277307">
      <w:pPr>
        <w:pStyle w:val="af1"/>
        <w:rPr>
          <w:rFonts w:ascii="Times New Roman" w:hAnsi="Times New Roman" w:cs="Times New Roman"/>
          <w:sz w:val="28"/>
          <w:szCs w:val="28"/>
        </w:rPr>
      </w:pPr>
      <w:r w:rsidRPr="004670C5">
        <w:rPr>
          <w:rFonts w:ascii="Times New Roman" w:hAnsi="Times New Roman" w:cs="Times New Roman"/>
          <w:sz w:val="28"/>
          <w:szCs w:val="28"/>
        </w:rPr>
        <w:t xml:space="preserve">- на </w:t>
      </w:r>
      <w:r w:rsidR="006332EB" w:rsidRPr="004670C5">
        <w:rPr>
          <w:rFonts w:ascii="Times New Roman" w:hAnsi="Times New Roman" w:cs="Times New Roman"/>
          <w:sz w:val="28"/>
          <w:szCs w:val="28"/>
        </w:rPr>
        <w:t>реализацию проекта партии «Единая Россия» «Местный Дом культуры»</w:t>
      </w:r>
      <w:r w:rsidR="00E771B9">
        <w:rPr>
          <w:rFonts w:ascii="Times New Roman" w:hAnsi="Times New Roman" w:cs="Times New Roman"/>
          <w:sz w:val="28"/>
          <w:szCs w:val="28"/>
        </w:rPr>
        <w:t xml:space="preserve"> - 1 758 440 рублей</w:t>
      </w:r>
    </w:p>
    <w:p w:rsidR="00E771B9" w:rsidRDefault="00E771B9" w:rsidP="00E771B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реализацию гос.программы «Доступная среда» - 244 720  рублей</w:t>
      </w:r>
    </w:p>
    <w:p w:rsidR="00E771B9" w:rsidRPr="004670C5" w:rsidRDefault="00E771B9" w:rsidP="0027730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77307" w:rsidRPr="004670C5" w:rsidRDefault="00277307" w:rsidP="00277307">
      <w:pPr>
        <w:pStyle w:val="af1"/>
        <w:rPr>
          <w:rFonts w:ascii="Times New Roman" w:hAnsi="Times New Roman" w:cs="Times New Roman"/>
          <w:sz w:val="28"/>
          <w:szCs w:val="28"/>
        </w:rPr>
      </w:pPr>
      <w:r w:rsidRPr="004670C5">
        <w:rPr>
          <w:rFonts w:ascii="Times New Roman" w:hAnsi="Times New Roman" w:cs="Times New Roman"/>
          <w:sz w:val="28"/>
          <w:szCs w:val="28"/>
        </w:rPr>
        <w:t>И</w:t>
      </w:r>
      <w:r w:rsidR="006332EB" w:rsidRPr="004670C5">
        <w:rPr>
          <w:rFonts w:ascii="Times New Roman" w:hAnsi="Times New Roman" w:cs="Times New Roman"/>
          <w:sz w:val="28"/>
          <w:szCs w:val="28"/>
        </w:rPr>
        <w:t>з б</w:t>
      </w:r>
      <w:r w:rsidR="00D65558">
        <w:rPr>
          <w:rFonts w:ascii="Times New Roman" w:hAnsi="Times New Roman" w:cs="Times New Roman"/>
          <w:sz w:val="28"/>
          <w:szCs w:val="28"/>
        </w:rPr>
        <w:t xml:space="preserve">юджета РБ выделено </w:t>
      </w:r>
      <w:r w:rsidRPr="004670C5">
        <w:rPr>
          <w:rFonts w:ascii="Times New Roman" w:hAnsi="Times New Roman" w:cs="Times New Roman"/>
          <w:sz w:val="28"/>
          <w:szCs w:val="28"/>
        </w:rPr>
        <w:t xml:space="preserve">рублей: </w:t>
      </w:r>
      <w:r w:rsidR="00D65558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5F5C2C">
        <w:rPr>
          <w:rFonts w:ascii="Times New Roman" w:hAnsi="Times New Roman" w:cs="Times New Roman"/>
          <w:sz w:val="28"/>
          <w:szCs w:val="28"/>
        </w:rPr>
        <w:t>6 864 862,22</w:t>
      </w:r>
      <w:r w:rsidR="00FD6321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277307" w:rsidRPr="004670C5" w:rsidRDefault="00277307" w:rsidP="00277307">
      <w:pPr>
        <w:pStyle w:val="af1"/>
        <w:rPr>
          <w:rFonts w:ascii="Times New Roman" w:hAnsi="Times New Roman" w:cs="Times New Roman"/>
          <w:sz w:val="28"/>
          <w:szCs w:val="28"/>
        </w:rPr>
      </w:pPr>
      <w:r w:rsidRPr="004670C5">
        <w:rPr>
          <w:rFonts w:ascii="Times New Roman" w:hAnsi="Times New Roman" w:cs="Times New Roman"/>
          <w:sz w:val="28"/>
          <w:szCs w:val="28"/>
        </w:rPr>
        <w:t>- на софинансирование мероприятий по реализации наказов избирателей для ремонта зд</w:t>
      </w:r>
      <w:r w:rsidR="006332EB" w:rsidRPr="004670C5">
        <w:rPr>
          <w:rFonts w:ascii="Times New Roman" w:hAnsi="Times New Roman" w:cs="Times New Roman"/>
          <w:sz w:val="28"/>
          <w:szCs w:val="28"/>
        </w:rPr>
        <w:t>аний</w:t>
      </w:r>
      <w:r w:rsidR="00FD6321">
        <w:rPr>
          <w:rFonts w:ascii="Times New Roman" w:hAnsi="Times New Roman" w:cs="Times New Roman"/>
          <w:sz w:val="28"/>
          <w:szCs w:val="28"/>
        </w:rPr>
        <w:t xml:space="preserve"> сельских клубов</w:t>
      </w:r>
      <w:r w:rsidR="00E771B9">
        <w:rPr>
          <w:rFonts w:ascii="Times New Roman" w:hAnsi="Times New Roman" w:cs="Times New Roman"/>
          <w:sz w:val="28"/>
          <w:szCs w:val="28"/>
        </w:rPr>
        <w:t xml:space="preserve"> (Реальные дела)</w:t>
      </w:r>
      <w:r w:rsidR="00FD6321">
        <w:rPr>
          <w:rFonts w:ascii="Times New Roman" w:hAnsi="Times New Roman" w:cs="Times New Roman"/>
          <w:sz w:val="28"/>
          <w:szCs w:val="28"/>
        </w:rPr>
        <w:t xml:space="preserve"> – 907 100</w:t>
      </w:r>
      <w:r w:rsidRPr="004670C5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6332EB" w:rsidRPr="004670C5" w:rsidRDefault="006332EB" w:rsidP="006332EB">
      <w:pPr>
        <w:pStyle w:val="af1"/>
        <w:rPr>
          <w:rFonts w:ascii="Times New Roman" w:hAnsi="Times New Roman" w:cs="Times New Roman"/>
          <w:sz w:val="28"/>
          <w:szCs w:val="28"/>
        </w:rPr>
      </w:pPr>
      <w:r w:rsidRPr="004670C5">
        <w:rPr>
          <w:rFonts w:ascii="Times New Roman" w:hAnsi="Times New Roman" w:cs="Times New Roman"/>
          <w:sz w:val="28"/>
          <w:szCs w:val="28"/>
        </w:rPr>
        <w:t>- на реализацию проекта партии «Единая Россия»</w:t>
      </w:r>
      <w:r w:rsidR="00FD6321">
        <w:rPr>
          <w:rFonts w:ascii="Times New Roman" w:hAnsi="Times New Roman" w:cs="Times New Roman"/>
          <w:sz w:val="28"/>
          <w:szCs w:val="28"/>
        </w:rPr>
        <w:t xml:space="preserve"> «Местный Дом культуры» </w:t>
      </w:r>
      <w:r w:rsidR="00E771B9">
        <w:rPr>
          <w:rFonts w:ascii="Times New Roman" w:hAnsi="Times New Roman" w:cs="Times New Roman"/>
          <w:sz w:val="28"/>
          <w:szCs w:val="28"/>
        </w:rPr>
        <w:t>- 195 382,22 рублей</w:t>
      </w:r>
    </w:p>
    <w:p w:rsidR="006332EB" w:rsidRDefault="00277307" w:rsidP="004670C5">
      <w:pPr>
        <w:pStyle w:val="af1"/>
        <w:rPr>
          <w:rFonts w:ascii="Times New Roman" w:hAnsi="Times New Roman" w:cs="Times New Roman"/>
          <w:sz w:val="28"/>
          <w:szCs w:val="28"/>
        </w:rPr>
      </w:pPr>
      <w:r w:rsidRPr="004670C5">
        <w:rPr>
          <w:rFonts w:ascii="Times New Roman" w:hAnsi="Times New Roman" w:cs="Times New Roman"/>
          <w:sz w:val="28"/>
          <w:szCs w:val="28"/>
        </w:rPr>
        <w:t>- субсидии на софинасирование расходов по зарплате работников</w:t>
      </w:r>
      <w:r w:rsidR="006332EB" w:rsidRPr="004670C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771B9">
        <w:rPr>
          <w:rFonts w:ascii="Times New Roman" w:hAnsi="Times New Roman" w:cs="Times New Roman"/>
          <w:sz w:val="28"/>
          <w:szCs w:val="28"/>
        </w:rPr>
        <w:t>й культуры – 5 607 100,0</w:t>
      </w:r>
      <w:r w:rsidRPr="004670C5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E771B9" w:rsidRDefault="00E771B9" w:rsidP="004670C5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реализацию гос.программы «Доступная среда» - 155 280 рублей</w:t>
      </w:r>
    </w:p>
    <w:p w:rsidR="00E771B9" w:rsidRPr="004670C5" w:rsidRDefault="00E771B9" w:rsidP="004670C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FD6321" w:rsidRDefault="00277307" w:rsidP="00E739B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4670C5">
        <w:rPr>
          <w:rFonts w:ascii="Times New Roman" w:hAnsi="Times New Roman" w:cs="Times New Roman"/>
          <w:sz w:val="28"/>
          <w:szCs w:val="28"/>
        </w:rPr>
        <w:t>И</w:t>
      </w:r>
      <w:r w:rsidR="005F5C2C">
        <w:rPr>
          <w:rFonts w:ascii="Times New Roman" w:hAnsi="Times New Roman" w:cs="Times New Roman"/>
          <w:sz w:val="28"/>
          <w:szCs w:val="28"/>
        </w:rPr>
        <w:t xml:space="preserve">з местного бюджета на </w:t>
      </w:r>
      <w:r w:rsidRPr="004670C5">
        <w:rPr>
          <w:rFonts w:ascii="Times New Roman" w:hAnsi="Times New Roman" w:cs="Times New Roman"/>
          <w:sz w:val="28"/>
          <w:szCs w:val="28"/>
        </w:rPr>
        <w:t xml:space="preserve"> КДУ  </w:t>
      </w:r>
      <w:r w:rsidR="00E739B3" w:rsidRPr="004670C5">
        <w:rPr>
          <w:rFonts w:ascii="Times New Roman" w:hAnsi="Times New Roman" w:cs="Times New Roman"/>
          <w:sz w:val="28"/>
          <w:szCs w:val="28"/>
        </w:rPr>
        <w:t>направлены</w:t>
      </w:r>
      <w:r w:rsidR="004968A2" w:rsidRPr="004670C5">
        <w:rPr>
          <w:rFonts w:ascii="Times New Roman" w:hAnsi="Times New Roman" w:cs="Times New Roman"/>
          <w:sz w:val="28"/>
          <w:szCs w:val="28"/>
        </w:rPr>
        <w:t xml:space="preserve"> </w:t>
      </w:r>
      <w:r w:rsidRPr="004670C5">
        <w:rPr>
          <w:rFonts w:ascii="Times New Roman" w:hAnsi="Times New Roman" w:cs="Times New Roman"/>
          <w:sz w:val="28"/>
          <w:szCs w:val="28"/>
        </w:rPr>
        <w:t xml:space="preserve"> </w:t>
      </w:r>
      <w:r w:rsidR="005F5C2C">
        <w:rPr>
          <w:rFonts w:ascii="Times New Roman" w:hAnsi="Times New Roman" w:cs="Times New Roman"/>
          <w:sz w:val="28"/>
          <w:szCs w:val="28"/>
        </w:rPr>
        <w:t>23 330 160,03</w:t>
      </w:r>
      <w:r w:rsidRPr="004670C5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5F5C2C">
        <w:rPr>
          <w:rFonts w:ascii="Times New Roman" w:hAnsi="Times New Roman" w:cs="Times New Roman"/>
          <w:sz w:val="28"/>
          <w:szCs w:val="28"/>
        </w:rPr>
        <w:t>Из них:</w:t>
      </w:r>
    </w:p>
    <w:p w:rsidR="00FD6321" w:rsidRPr="004670C5" w:rsidRDefault="00FD6321" w:rsidP="00FD6321">
      <w:pPr>
        <w:pStyle w:val="af1"/>
        <w:rPr>
          <w:rFonts w:ascii="Times New Roman" w:hAnsi="Times New Roman" w:cs="Times New Roman"/>
          <w:sz w:val="28"/>
          <w:szCs w:val="28"/>
        </w:rPr>
      </w:pPr>
      <w:r w:rsidRPr="004670C5">
        <w:rPr>
          <w:rFonts w:ascii="Times New Roman" w:hAnsi="Times New Roman" w:cs="Times New Roman"/>
          <w:sz w:val="28"/>
          <w:szCs w:val="28"/>
        </w:rPr>
        <w:t>- на софинансирование мероприятий по реализации наказов избирателей для ремонта зданий</w:t>
      </w:r>
      <w:r w:rsidR="00E771B9">
        <w:rPr>
          <w:rFonts w:ascii="Times New Roman" w:hAnsi="Times New Roman" w:cs="Times New Roman"/>
          <w:sz w:val="28"/>
          <w:szCs w:val="28"/>
        </w:rPr>
        <w:t xml:space="preserve"> сельских клубов </w:t>
      </w:r>
      <w:r w:rsidR="005F5C2C">
        <w:rPr>
          <w:rFonts w:ascii="Times New Roman" w:hAnsi="Times New Roman" w:cs="Times New Roman"/>
          <w:sz w:val="28"/>
          <w:szCs w:val="28"/>
        </w:rPr>
        <w:t xml:space="preserve">(Реальные дела) </w:t>
      </w:r>
      <w:r w:rsidR="00E771B9">
        <w:rPr>
          <w:rFonts w:ascii="Times New Roman" w:hAnsi="Times New Roman" w:cs="Times New Roman"/>
          <w:sz w:val="28"/>
          <w:szCs w:val="28"/>
        </w:rPr>
        <w:t xml:space="preserve">– 275 000 </w:t>
      </w:r>
      <w:r w:rsidRPr="004670C5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FD6321" w:rsidRDefault="00FD6321" w:rsidP="00FD6321">
      <w:pPr>
        <w:pStyle w:val="af1"/>
        <w:rPr>
          <w:rFonts w:ascii="Times New Roman" w:hAnsi="Times New Roman" w:cs="Times New Roman"/>
          <w:sz w:val="28"/>
          <w:szCs w:val="28"/>
        </w:rPr>
      </w:pPr>
      <w:r w:rsidRPr="004670C5">
        <w:rPr>
          <w:rFonts w:ascii="Times New Roman" w:hAnsi="Times New Roman" w:cs="Times New Roman"/>
          <w:sz w:val="28"/>
          <w:szCs w:val="28"/>
        </w:rPr>
        <w:lastRenderedPageBreak/>
        <w:t xml:space="preserve">- на </w:t>
      </w:r>
      <w:r>
        <w:rPr>
          <w:rFonts w:ascii="Times New Roman" w:hAnsi="Times New Roman" w:cs="Times New Roman"/>
          <w:sz w:val="28"/>
          <w:szCs w:val="28"/>
        </w:rPr>
        <w:t xml:space="preserve">софинасирование и </w:t>
      </w:r>
      <w:r w:rsidRPr="004670C5">
        <w:rPr>
          <w:rFonts w:ascii="Times New Roman" w:hAnsi="Times New Roman" w:cs="Times New Roman"/>
          <w:sz w:val="28"/>
          <w:szCs w:val="28"/>
        </w:rPr>
        <w:t>реализацию проекта партии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«Местный Дом культуры» 217 091,11 рублей</w:t>
      </w:r>
    </w:p>
    <w:p w:rsidR="00E771B9" w:rsidRDefault="00E771B9" w:rsidP="00E771B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реализацию гос.программы «Доступная среда» - 158 069 рублей</w:t>
      </w:r>
    </w:p>
    <w:p w:rsidR="00E771B9" w:rsidRDefault="003E3387" w:rsidP="00FD6321">
      <w:pPr>
        <w:pStyle w:val="af1"/>
        <w:rPr>
          <w:rFonts w:ascii="Times New Roman" w:hAnsi="Times New Roman" w:cs="Times New Roman"/>
          <w:sz w:val="28"/>
          <w:szCs w:val="28"/>
        </w:rPr>
      </w:pPr>
      <w:r w:rsidRPr="004670C5">
        <w:rPr>
          <w:rFonts w:ascii="Times New Roman" w:hAnsi="Times New Roman" w:cs="Times New Roman"/>
          <w:sz w:val="28"/>
          <w:szCs w:val="28"/>
        </w:rPr>
        <w:t xml:space="preserve">- </w:t>
      </w:r>
      <w:r w:rsidR="00AA2BA1">
        <w:rPr>
          <w:rFonts w:ascii="Times New Roman" w:hAnsi="Times New Roman" w:cs="Times New Roman"/>
          <w:sz w:val="28"/>
          <w:szCs w:val="28"/>
        </w:rPr>
        <w:t xml:space="preserve">на заработную плату 13 048 750 рублей, в том числе  </w:t>
      </w:r>
      <w:r w:rsidRPr="004670C5">
        <w:rPr>
          <w:rFonts w:ascii="Times New Roman" w:hAnsi="Times New Roman" w:cs="Times New Roman"/>
          <w:sz w:val="28"/>
          <w:szCs w:val="28"/>
        </w:rPr>
        <w:t>субсидии на софинасирование расходов по зарплате работников учреждени</w:t>
      </w:r>
      <w:r w:rsidR="005F5C2C">
        <w:rPr>
          <w:rFonts w:ascii="Times New Roman" w:hAnsi="Times New Roman" w:cs="Times New Roman"/>
          <w:sz w:val="28"/>
          <w:szCs w:val="28"/>
        </w:rPr>
        <w:t>й культуры 708 900 рублей</w:t>
      </w:r>
    </w:p>
    <w:p w:rsidR="005F5C2C" w:rsidRDefault="005F5C2C" w:rsidP="00FD6321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укрепление МТБ </w:t>
      </w:r>
      <w:r w:rsidR="00B1702F">
        <w:rPr>
          <w:rFonts w:ascii="Times New Roman" w:hAnsi="Times New Roman" w:cs="Times New Roman"/>
          <w:sz w:val="28"/>
          <w:szCs w:val="28"/>
        </w:rPr>
        <w:t>574 292,0 рублей</w:t>
      </w:r>
    </w:p>
    <w:p w:rsidR="00B1702F" w:rsidRDefault="00B1702F" w:rsidP="00FD6321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выделены средства на создание и оснащение современным оборудованием звукозаписывающей студии 157 140 рублей</w:t>
      </w:r>
    </w:p>
    <w:p w:rsidR="00FD6321" w:rsidRDefault="005F5C2C" w:rsidP="00E739B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7307" w:rsidRPr="004670C5">
        <w:rPr>
          <w:rFonts w:ascii="Times New Roman" w:hAnsi="Times New Roman" w:cs="Times New Roman"/>
          <w:sz w:val="28"/>
          <w:szCs w:val="28"/>
        </w:rPr>
        <w:t>На организацию и проведение</w:t>
      </w:r>
      <w:r w:rsidR="006332EB" w:rsidRPr="004670C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потрачено </w:t>
      </w:r>
      <w:r w:rsidR="00277307" w:rsidRPr="00467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1 0</w:t>
      </w:r>
      <w:r w:rsidR="00B55E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7 </w:t>
      </w:r>
      <w:r w:rsidR="00B55E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="00277307" w:rsidRPr="004670C5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FD6321" w:rsidRDefault="00277307" w:rsidP="00E739B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4670C5">
        <w:rPr>
          <w:rFonts w:ascii="Times New Roman" w:hAnsi="Times New Roman" w:cs="Times New Roman"/>
          <w:sz w:val="28"/>
          <w:szCs w:val="28"/>
        </w:rPr>
        <w:t>На ремонт учреждений культуры и</w:t>
      </w:r>
      <w:r w:rsidR="006332EB" w:rsidRPr="004670C5">
        <w:rPr>
          <w:rFonts w:ascii="Times New Roman" w:hAnsi="Times New Roman" w:cs="Times New Roman"/>
          <w:sz w:val="28"/>
          <w:szCs w:val="28"/>
        </w:rPr>
        <w:t>с</w:t>
      </w:r>
      <w:r w:rsidR="00D02BB9">
        <w:rPr>
          <w:rFonts w:ascii="Times New Roman" w:hAnsi="Times New Roman" w:cs="Times New Roman"/>
          <w:sz w:val="28"/>
          <w:szCs w:val="28"/>
        </w:rPr>
        <w:t>пользованы 35 000</w:t>
      </w:r>
      <w:r w:rsidRPr="004670C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02BB9">
        <w:rPr>
          <w:rFonts w:ascii="Times New Roman" w:hAnsi="Times New Roman" w:cs="Times New Roman"/>
          <w:sz w:val="28"/>
          <w:szCs w:val="28"/>
        </w:rPr>
        <w:t xml:space="preserve"> (Байшадинский СК)</w:t>
      </w:r>
      <w:r w:rsidRPr="004670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7DC" w:rsidRDefault="00F347DC" w:rsidP="00E739B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277307" w:rsidRDefault="00277307" w:rsidP="00E739B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4670C5">
        <w:rPr>
          <w:rFonts w:ascii="Times New Roman" w:hAnsi="Times New Roman" w:cs="Times New Roman"/>
          <w:sz w:val="28"/>
          <w:szCs w:val="28"/>
        </w:rPr>
        <w:t xml:space="preserve">Сумма доходов от основных видов деятельности  </w:t>
      </w:r>
      <w:r w:rsidR="00D02BB9">
        <w:rPr>
          <w:rFonts w:ascii="Times New Roman" w:hAnsi="Times New Roman" w:cs="Times New Roman"/>
          <w:sz w:val="28"/>
          <w:szCs w:val="28"/>
        </w:rPr>
        <w:t>705 400</w:t>
      </w:r>
      <w:r w:rsidRPr="004670C5">
        <w:rPr>
          <w:rFonts w:ascii="Times New Roman" w:hAnsi="Times New Roman" w:cs="Times New Roman"/>
          <w:sz w:val="28"/>
          <w:szCs w:val="28"/>
        </w:rPr>
        <w:t>рублей.</w:t>
      </w:r>
    </w:p>
    <w:p w:rsidR="00D02BB9" w:rsidRPr="004670C5" w:rsidRDefault="00D02BB9" w:rsidP="00E739B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95DCF" w:rsidRPr="004670C5" w:rsidRDefault="009236DD" w:rsidP="002B1A4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4670C5">
        <w:rPr>
          <w:rFonts w:ascii="Times New Roman" w:hAnsi="Times New Roman" w:cs="Times New Roman"/>
          <w:sz w:val="28"/>
          <w:szCs w:val="28"/>
        </w:rPr>
        <w:t>3). МАУК «Бураевская районная межпоселенческая централизованная библиотечная система»</w:t>
      </w:r>
      <w:r w:rsidR="0001669F">
        <w:rPr>
          <w:rFonts w:ascii="Times New Roman" w:hAnsi="Times New Roman" w:cs="Times New Roman"/>
          <w:sz w:val="28"/>
          <w:szCs w:val="28"/>
        </w:rPr>
        <w:t xml:space="preserve"> - всего 13 904 777,0 рублей:</w:t>
      </w:r>
    </w:p>
    <w:p w:rsidR="006332EB" w:rsidRPr="004670C5" w:rsidRDefault="006332EB" w:rsidP="006332E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4670C5">
        <w:rPr>
          <w:rFonts w:ascii="Times New Roman" w:hAnsi="Times New Roman" w:cs="Times New Roman"/>
          <w:sz w:val="28"/>
          <w:szCs w:val="28"/>
        </w:rPr>
        <w:t>Фед</w:t>
      </w:r>
      <w:r w:rsidR="00D02BB9">
        <w:rPr>
          <w:rFonts w:ascii="Times New Roman" w:hAnsi="Times New Roman" w:cs="Times New Roman"/>
          <w:sz w:val="28"/>
          <w:szCs w:val="28"/>
        </w:rPr>
        <w:t>еральный бюджет – 6</w:t>
      </w:r>
      <w:r w:rsidR="0001669F">
        <w:rPr>
          <w:rFonts w:ascii="Times New Roman" w:hAnsi="Times New Roman" w:cs="Times New Roman"/>
          <w:sz w:val="28"/>
          <w:szCs w:val="28"/>
        </w:rPr>
        <w:t> </w:t>
      </w:r>
      <w:r w:rsidR="00D02BB9">
        <w:rPr>
          <w:rFonts w:ascii="Times New Roman" w:hAnsi="Times New Roman" w:cs="Times New Roman"/>
          <w:sz w:val="28"/>
          <w:szCs w:val="28"/>
        </w:rPr>
        <w:t>410</w:t>
      </w:r>
      <w:r w:rsidR="0001669F">
        <w:rPr>
          <w:rFonts w:ascii="Times New Roman" w:hAnsi="Times New Roman" w:cs="Times New Roman"/>
          <w:sz w:val="28"/>
          <w:szCs w:val="28"/>
        </w:rPr>
        <w:t>,0</w:t>
      </w:r>
      <w:r w:rsidRPr="004670C5">
        <w:rPr>
          <w:rFonts w:ascii="Times New Roman" w:hAnsi="Times New Roman" w:cs="Times New Roman"/>
          <w:sz w:val="28"/>
          <w:szCs w:val="28"/>
        </w:rPr>
        <w:t xml:space="preserve"> рублей на комплектование книг.</w:t>
      </w:r>
    </w:p>
    <w:p w:rsidR="006332EB" w:rsidRDefault="006332EB" w:rsidP="006332E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4670C5">
        <w:rPr>
          <w:rFonts w:ascii="Times New Roman" w:hAnsi="Times New Roman" w:cs="Times New Roman"/>
          <w:sz w:val="28"/>
          <w:szCs w:val="28"/>
        </w:rPr>
        <w:t>Б</w:t>
      </w:r>
      <w:r w:rsidR="00D02BB9">
        <w:rPr>
          <w:rFonts w:ascii="Times New Roman" w:hAnsi="Times New Roman" w:cs="Times New Roman"/>
          <w:sz w:val="28"/>
          <w:szCs w:val="28"/>
        </w:rPr>
        <w:t xml:space="preserve">юджет РБ - </w:t>
      </w:r>
      <w:r w:rsidRPr="004670C5">
        <w:rPr>
          <w:rFonts w:ascii="Times New Roman" w:hAnsi="Times New Roman" w:cs="Times New Roman"/>
          <w:sz w:val="28"/>
          <w:szCs w:val="28"/>
        </w:rPr>
        <w:t xml:space="preserve"> </w:t>
      </w:r>
      <w:r w:rsidR="00D02BB9">
        <w:rPr>
          <w:rFonts w:ascii="Times New Roman" w:hAnsi="Times New Roman" w:cs="Times New Roman"/>
          <w:sz w:val="28"/>
          <w:szCs w:val="28"/>
        </w:rPr>
        <w:t xml:space="preserve">4 028 852,33 </w:t>
      </w:r>
      <w:r w:rsidRPr="004670C5">
        <w:rPr>
          <w:rFonts w:ascii="Times New Roman" w:hAnsi="Times New Roman" w:cs="Times New Roman"/>
          <w:sz w:val="28"/>
          <w:szCs w:val="28"/>
        </w:rPr>
        <w:t xml:space="preserve">руб. </w:t>
      </w:r>
      <w:r w:rsidR="00D02BB9">
        <w:rPr>
          <w:rFonts w:ascii="Times New Roman" w:hAnsi="Times New Roman" w:cs="Times New Roman"/>
          <w:sz w:val="28"/>
          <w:szCs w:val="28"/>
        </w:rPr>
        <w:t>:</w:t>
      </w:r>
    </w:p>
    <w:p w:rsidR="00D02BB9" w:rsidRDefault="00D02BB9" w:rsidP="006332E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комплектование книжного фонда 10 252,33 рублей</w:t>
      </w:r>
    </w:p>
    <w:p w:rsidR="00D02BB9" w:rsidRPr="004670C5" w:rsidRDefault="00D02BB9" w:rsidP="006332E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заработную плату 4 018 600,0 рублей</w:t>
      </w:r>
    </w:p>
    <w:p w:rsidR="00095DCF" w:rsidRDefault="00095DCF" w:rsidP="002B1A4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4670C5">
        <w:rPr>
          <w:rFonts w:ascii="Times New Roman" w:hAnsi="Times New Roman" w:cs="Times New Roman"/>
          <w:sz w:val="28"/>
          <w:szCs w:val="28"/>
        </w:rPr>
        <w:t>М</w:t>
      </w:r>
      <w:r w:rsidR="00D02BB9">
        <w:rPr>
          <w:rFonts w:ascii="Times New Roman" w:hAnsi="Times New Roman" w:cs="Times New Roman"/>
          <w:sz w:val="28"/>
          <w:szCs w:val="28"/>
        </w:rPr>
        <w:t>естный бюджет- 9 869 515,22</w:t>
      </w:r>
      <w:r w:rsidR="00277307" w:rsidRPr="004670C5">
        <w:rPr>
          <w:rFonts w:ascii="Times New Roman" w:hAnsi="Times New Roman" w:cs="Times New Roman"/>
          <w:sz w:val="28"/>
          <w:szCs w:val="28"/>
        </w:rPr>
        <w:t xml:space="preserve"> руб. </w:t>
      </w:r>
      <w:r w:rsidR="00D02B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2BB9" w:rsidRDefault="00D02BB9" w:rsidP="0001669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выделены средства на проведение Дня Матери, Дня инвалидов, новогодних мероприятий и приобретение литературы 177 910 рублей</w:t>
      </w:r>
    </w:p>
    <w:p w:rsidR="00D02BB9" w:rsidRDefault="00D02BB9" w:rsidP="00D02BB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зарплату 7 664 740, 0 рублей</w:t>
      </w:r>
      <w:r w:rsidR="0001669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1669F" w:rsidRPr="004670C5">
        <w:rPr>
          <w:rFonts w:ascii="Times New Roman" w:hAnsi="Times New Roman" w:cs="Times New Roman"/>
          <w:sz w:val="28"/>
          <w:szCs w:val="28"/>
        </w:rPr>
        <w:t>субсидии на софинасирование расходов по зарплате работников учреждени</w:t>
      </w:r>
      <w:r w:rsidR="0001669F">
        <w:rPr>
          <w:rFonts w:ascii="Times New Roman" w:hAnsi="Times New Roman" w:cs="Times New Roman"/>
          <w:sz w:val="28"/>
          <w:szCs w:val="28"/>
        </w:rPr>
        <w:t>й культуры 287 000 рублей</w:t>
      </w:r>
    </w:p>
    <w:p w:rsidR="00C310FD" w:rsidRDefault="0001669F" w:rsidP="00E377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основных видов деятельности</w:t>
      </w:r>
      <w:r w:rsidR="009236DD" w:rsidRPr="004670C5">
        <w:rPr>
          <w:rFonts w:ascii="Times New Roman" w:hAnsi="Times New Roman" w:cs="Times New Roman"/>
          <w:sz w:val="28"/>
          <w:szCs w:val="28"/>
        </w:rPr>
        <w:t xml:space="preserve"> </w:t>
      </w:r>
      <w:r w:rsidR="004670C5" w:rsidRPr="004670C5">
        <w:rPr>
          <w:rFonts w:ascii="Times New Roman" w:hAnsi="Times New Roman" w:cs="Times New Roman"/>
          <w:sz w:val="28"/>
          <w:szCs w:val="28"/>
        </w:rPr>
        <w:t xml:space="preserve"> </w:t>
      </w:r>
      <w:r w:rsidR="00D02BB9">
        <w:rPr>
          <w:rFonts w:ascii="Times New Roman" w:hAnsi="Times New Roman" w:cs="Times New Roman"/>
          <w:sz w:val="28"/>
          <w:szCs w:val="28"/>
        </w:rPr>
        <w:t xml:space="preserve"> –  13 000 </w:t>
      </w:r>
      <w:r w:rsidR="009236DD" w:rsidRPr="004670C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10FD" w:rsidRPr="004670C5">
        <w:rPr>
          <w:rFonts w:ascii="Times New Roman" w:hAnsi="Times New Roman" w:cs="Times New Roman"/>
          <w:sz w:val="28"/>
          <w:szCs w:val="28"/>
        </w:rPr>
        <w:t>использованы на приобретение литературы, канцелярских товаров, проведение мероприятий.</w:t>
      </w:r>
    </w:p>
    <w:p w:rsidR="00095DCF" w:rsidRDefault="00095DCF" w:rsidP="00E3770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4829E9" w:rsidRPr="00CC75AE" w:rsidRDefault="004829E9" w:rsidP="00CC75A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471994734"/>
      <w:r w:rsidRPr="00CC75AE">
        <w:rPr>
          <w:rFonts w:ascii="Times New Roman" w:hAnsi="Times New Roman" w:cs="Times New Roman"/>
          <w:color w:val="auto"/>
        </w:rPr>
        <w:t>Режим работы муниципальных учреждений культуры и обеспечение безопасности.</w:t>
      </w:r>
      <w:bookmarkEnd w:id="4"/>
    </w:p>
    <w:p w:rsidR="004829E9" w:rsidRDefault="004829E9" w:rsidP="004829E9">
      <w:pPr>
        <w:pStyle w:val="a3"/>
        <w:spacing w:after="0"/>
        <w:rPr>
          <w:color w:val="000000"/>
          <w:sz w:val="28"/>
          <w:szCs w:val="28"/>
        </w:rPr>
      </w:pPr>
    </w:p>
    <w:p w:rsidR="004829E9" w:rsidRDefault="005541FC" w:rsidP="006B595A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</w:t>
      </w:r>
      <w:r w:rsidR="004829E9">
        <w:rPr>
          <w:color w:val="000000"/>
          <w:sz w:val="28"/>
          <w:szCs w:val="28"/>
        </w:rPr>
        <w:t>чреждения культуры района работают по утвержденным графикам и режимам работы. У всех имеются вывески на 2 языках: башкирском и русском.</w:t>
      </w:r>
    </w:p>
    <w:p w:rsidR="004829E9" w:rsidRDefault="004829E9" w:rsidP="006B595A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Режим работы библиотечных учреждений</w:t>
      </w:r>
      <w:r w:rsidR="00704972">
        <w:rPr>
          <w:color w:val="000000"/>
          <w:sz w:val="28"/>
          <w:szCs w:val="28"/>
        </w:rPr>
        <w:t xml:space="preserve">: </w:t>
      </w:r>
    </w:p>
    <w:p w:rsidR="00704972" w:rsidRDefault="00704972" w:rsidP="006B595A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центральная </w:t>
      </w:r>
      <w:r w:rsidR="002B1A4A">
        <w:rPr>
          <w:color w:val="000000"/>
          <w:sz w:val="28"/>
          <w:szCs w:val="28"/>
        </w:rPr>
        <w:t>районная библиотека с 9.00 до 19</w:t>
      </w:r>
      <w:r>
        <w:rPr>
          <w:color w:val="000000"/>
          <w:sz w:val="28"/>
          <w:szCs w:val="28"/>
        </w:rPr>
        <w:t xml:space="preserve">.00 часов (зимний период работы), с 9.00 до 18.00 часов (летний </w:t>
      </w:r>
      <w:r w:rsidR="002B1A4A">
        <w:rPr>
          <w:color w:val="000000"/>
          <w:sz w:val="28"/>
          <w:szCs w:val="28"/>
        </w:rPr>
        <w:t>период работы). Сельские библиотеки</w:t>
      </w:r>
      <w:r>
        <w:rPr>
          <w:color w:val="000000"/>
          <w:sz w:val="28"/>
          <w:szCs w:val="28"/>
        </w:rPr>
        <w:t xml:space="preserve"> ЦБС: с 9.00 до 18.00, с 9.00 до 20.00 часов. </w:t>
      </w:r>
      <w:r w:rsidR="002B1A4A">
        <w:rPr>
          <w:color w:val="000000"/>
          <w:sz w:val="28"/>
          <w:szCs w:val="28"/>
        </w:rPr>
        <w:t>12 библиотек</w:t>
      </w:r>
      <w:r w:rsidR="00894B4B">
        <w:rPr>
          <w:color w:val="000000"/>
          <w:sz w:val="28"/>
          <w:szCs w:val="28"/>
        </w:rPr>
        <w:t xml:space="preserve"> ЦБС находятся в зданиях школ, поэтому их графики работы скорректированы с учетом работы образовательного учреждения.</w:t>
      </w:r>
    </w:p>
    <w:p w:rsidR="00894B4B" w:rsidRDefault="00894B4B" w:rsidP="006B595A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Режим работы учреждений культурно-досугового типа:</w:t>
      </w:r>
    </w:p>
    <w:p w:rsidR="00894B4B" w:rsidRDefault="00894B4B" w:rsidP="006B595A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9.00</w:t>
      </w:r>
      <w:r w:rsidR="00907D1C">
        <w:rPr>
          <w:color w:val="000000"/>
          <w:sz w:val="28"/>
          <w:szCs w:val="28"/>
        </w:rPr>
        <w:t>до 12.00, перерыв с 12.00 до 20.00 часов с 21.00</w:t>
      </w:r>
      <w:r>
        <w:rPr>
          <w:color w:val="000000"/>
          <w:sz w:val="28"/>
          <w:szCs w:val="28"/>
        </w:rPr>
        <w:t xml:space="preserve"> до 01.00 (летний период)</w:t>
      </w:r>
    </w:p>
    <w:p w:rsidR="00894B4B" w:rsidRDefault="00894B4B" w:rsidP="006B595A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="00907D1C">
        <w:rPr>
          <w:color w:val="000000"/>
          <w:sz w:val="28"/>
          <w:szCs w:val="28"/>
        </w:rPr>
        <w:t>9.00 до 12</w:t>
      </w:r>
      <w:r>
        <w:rPr>
          <w:color w:val="000000"/>
          <w:sz w:val="28"/>
          <w:szCs w:val="28"/>
        </w:rPr>
        <w:t>.00</w:t>
      </w:r>
      <w:r w:rsidR="00907D1C">
        <w:rPr>
          <w:color w:val="000000"/>
          <w:sz w:val="28"/>
          <w:szCs w:val="28"/>
        </w:rPr>
        <w:t>, перерыв с 12.00 до 20.00, с 20.00 до 24.00</w:t>
      </w:r>
      <w:r>
        <w:rPr>
          <w:color w:val="000000"/>
          <w:sz w:val="28"/>
          <w:szCs w:val="28"/>
        </w:rPr>
        <w:t xml:space="preserve"> (зимний период)</w:t>
      </w:r>
    </w:p>
    <w:p w:rsidR="005051B8" w:rsidRDefault="00907D1C" w:rsidP="006B595A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Клубные формирования работают по отдельному расписанию.</w:t>
      </w:r>
    </w:p>
    <w:p w:rsidR="00894B4B" w:rsidRDefault="00894B4B" w:rsidP="006B595A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Во всех учреждениях культуры предусмотрены перерывы на обед и выходные дни.</w:t>
      </w:r>
    </w:p>
    <w:p w:rsidR="00894B4B" w:rsidRPr="00E739B3" w:rsidRDefault="006B595A" w:rsidP="00E739B3">
      <w:pPr>
        <w:pStyle w:val="a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Противопожарная сигнализация установлена в 3 учреждениях: районном Доме культуры, центральной районной библиотеке, детской школе искусств.</w:t>
      </w:r>
    </w:p>
    <w:p w:rsidR="00817DF4" w:rsidRPr="00CC75AE" w:rsidRDefault="00894B4B" w:rsidP="00CC75A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471994735"/>
      <w:r w:rsidRPr="00CC75AE">
        <w:rPr>
          <w:rFonts w:ascii="Times New Roman" w:hAnsi="Times New Roman" w:cs="Times New Roman"/>
          <w:color w:val="auto"/>
        </w:rPr>
        <w:t>Приоритетные цели и задачи развития муниципальных учреждений культуры, деятельность по их решению в</w:t>
      </w:r>
      <w:r w:rsidR="00CC75AE" w:rsidRPr="00CC75AE">
        <w:rPr>
          <w:rFonts w:ascii="Times New Roman" w:hAnsi="Times New Roman" w:cs="Times New Roman"/>
          <w:color w:val="auto"/>
        </w:rPr>
        <w:t xml:space="preserve"> отчетный период</w:t>
      </w:r>
      <w:bookmarkEnd w:id="5"/>
    </w:p>
    <w:p w:rsidR="00AD370C" w:rsidRPr="00AD370C" w:rsidRDefault="00AD370C" w:rsidP="00AD370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70C">
        <w:rPr>
          <w:rFonts w:ascii="Times New Roman" w:hAnsi="Times New Roman" w:cs="Times New Roman"/>
          <w:sz w:val="28"/>
          <w:szCs w:val="28"/>
        </w:rPr>
        <w:t>Приоритетные направления в 2017 году:</w:t>
      </w:r>
    </w:p>
    <w:p w:rsidR="00AD370C" w:rsidRPr="00AD370C" w:rsidRDefault="00AD370C" w:rsidP="00AD370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AD370C">
        <w:rPr>
          <w:rFonts w:ascii="Times New Roman" w:hAnsi="Times New Roman" w:cs="Times New Roman"/>
          <w:sz w:val="28"/>
          <w:szCs w:val="28"/>
        </w:rPr>
        <w:t>- организация и проведение мероприятий, посвященных Году экологии;</w:t>
      </w:r>
    </w:p>
    <w:p w:rsidR="00AD370C" w:rsidRPr="00AD370C" w:rsidRDefault="00AD370C" w:rsidP="00AD370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AD370C">
        <w:rPr>
          <w:rFonts w:ascii="Times New Roman" w:hAnsi="Times New Roman" w:cs="Times New Roman"/>
          <w:sz w:val="28"/>
          <w:szCs w:val="28"/>
        </w:rPr>
        <w:t>- организация и проведение Республиканского конкурса детского творчества «Йэйгор»;</w:t>
      </w:r>
    </w:p>
    <w:p w:rsidR="00AD370C" w:rsidRPr="00AD370C" w:rsidRDefault="00AD370C" w:rsidP="00AD370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AD370C">
        <w:rPr>
          <w:rFonts w:ascii="Times New Roman" w:hAnsi="Times New Roman" w:cs="Times New Roman"/>
          <w:sz w:val="28"/>
          <w:szCs w:val="28"/>
        </w:rPr>
        <w:t xml:space="preserve">- проведение мероприятий в рамке </w:t>
      </w:r>
      <w:r w:rsidR="00652A67"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 w:rsidRPr="00AD370C">
        <w:rPr>
          <w:rFonts w:ascii="Times New Roman" w:hAnsi="Times New Roman" w:cs="Times New Roman"/>
          <w:sz w:val="28"/>
          <w:szCs w:val="28"/>
        </w:rPr>
        <w:t>акций «Ночь кино», «Ночь искусств», «Ночь в музее», «Дисконочь»</w:t>
      </w:r>
      <w:r w:rsidR="00652A67">
        <w:rPr>
          <w:rFonts w:ascii="Times New Roman" w:hAnsi="Times New Roman" w:cs="Times New Roman"/>
          <w:sz w:val="28"/>
          <w:szCs w:val="28"/>
        </w:rPr>
        <w:t xml:space="preserve">, </w:t>
      </w:r>
      <w:r w:rsidR="00B60857">
        <w:rPr>
          <w:rFonts w:ascii="Times New Roman" w:hAnsi="Times New Roman" w:cs="Times New Roman"/>
          <w:sz w:val="28"/>
          <w:szCs w:val="28"/>
        </w:rPr>
        <w:t xml:space="preserve">«Библионочь», </w:t>
      </w:r>
      <w:r w:rsidR="00652A67">
        <w:rPr>
          <w:rFonts w:ascii="Times New Roman" w:hAnsi="Times New Roman" w:cs="Times New Roman"/>
          <w:sz w:val="28"/>
          <w:szCs w:val="28"/>
        </w:rPr>
        <w:t>«Мой язык – язык дружбы»</w:t>
      </w:r>
      <w:r w:rsidRPr="00AD370C">
        <w:rPr>
          <w:rFonts w:ascii="Times New Roman" w:hAnsi="Times New Roman" w:cs="Times New Roman"/>
          <w:sz w:val="28"/>
          <w:szCs w:val="28"/>
        </w:rPr>
        <w:t>.</w:t>
      </w:r>
    </w:p>
    <w:p w:rsidR="00AD370C" w:rsidRPr="00AD370C" w:rsidRDefault="00AD370C" w:rsidP="00AD370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AD370C">
        <w:rPr>
          <w:rFonts w:ascii="Times New Roman" w:hAnsi="Times New Roman" w:cs="Times New Roman"/>
          <w:sz w:val="28"/>
          <w:szCs w:val="28"/>
        </w:rPr>
        <w:t>Также в 2017 году продолжалась работа по направлению:</w:t>
      </w:r>
    </w:p>
    <w:p w:rsidR="00AD370C" w:rsidRPr="00AD370C" w:rsidRDefault="00AD370C" w:rsidP="00AD370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AD370C">
        <w:rPr>
          <w:rFonts w:ascii="Times New Roman" w:hAnsi="Times New Roman" w:cs="Times New Roman"/>
          <w:sz w:val="28"/>
          <w:szCs w:val="28"/>
        </w:rPr>
        <w:t>- организация досуга детей и молодежи;</w:t>
      </w:r>
    </w:p>
    <w:p w:rsidR="00AD370C" w:rsidRPr="00AD370C" w:rsidRDefault="00AD370C" w:rsidP="00AD370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AD370C">
        <w:rPr>
          <w:rFonts w:ascii="Times New Roman" w:hAnsi="Times New Roman" w:cs="Times New Roman"/>
          <w:sz w:val="28"/>
          <w:szCs w:val="28"/>
        </w:rPr>
        <w:t>- организация и проведение народных праздников «Шежере байрамы»;</w:t>
      </w:r>
    </w:p>
    <w:p w:rsidR="00AD370C" w:rsidRPr="00AD370C" w:rsidRDefault="00AD370C" w:rsidP="00AD370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AD370C">
        <w:rPr>
          <w:rFonts w:ascii="Times New Roman" w:hAnsi="Times New Roman" w:cs="Times New Roman"/>
          <w:sz w:val="28"/>
          <w:szCs w:val="28"/>
        </w:rPr>
        <w:t xml:space="preserve">- организация и проведение мероприятий, направленных на сохранение и развитие </w:t>
      </w:r>
      <w:r w:rsidR="00C96EF7">
        <w:rPr>
          <w:rFonts w:ascii="Times New Roman" w:hAnsi="Times New Roman" w:cs="Times New Roman"/>
          <w:sz w:val="28"/>
          <w:szCs w:val="28"/>
        </w:rPr>
        <w:t xml:space="preserve">самодеятельного народного творчества, </w:t>
      </w:r>
      <w:r w:rsidRPr="00AD370C">
        <w:rPr>
          <w:rFonts w:ascii="Times New Roman" w:hAnsi="Times New Roman" w:cs="Times New Roman"/>
          <w:sz w:val="28"/>
          <w:szCs w:val="28"/>
        </w:rPr>
        <w:t>семейных ценностей, преемственность поколений, поддержку многодетных семей, молодых семей, юбилейных дат супружеской жизни;</w:t>
      </w:r>
    </w:p>
    <w:p w:rsidR="00AD370C" w:rsidRPr="00AD370C" w:rsidRDefault="00AD370C" w:rsidP="00AD370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AD370C">
        <w:rPr>
          <w:rFonts w:ascii="Times New Roman" w:hAnsi="Times New Roman" w:cs="Times New Roman"/>
          <w:sz w:val="28"/>
          <w:szCs w:val="28"/>
        </w:rPr>
        <w:t>- организация и проведение мероприятий, направленных на военно-патриотическое воспитание граждан района</w:t>
      </w:r>
      <w:r w:rsidR="00C96EF7">
        <w:rPr>
          <w:rFonts w:ascii="Times New Roman" w:hAnsi="Times New Roman" w:cs="Times New Roman"/>
          <w:sz w:val="28"/>
          <w:szCs w:val="28"/>
        </w:rPr>
        <w:t>, укрепление межнационального единства</w:t>
      </w:r>
      <w:r w:rsidRPr="00AD370C">
        <w:rPr>
          <w:rFonts w:ascii="Times New Roman" w:hAnsi="Times New Roman" w:cs="Times New Roman"/>
          <w:sz w:val="28"/>
          <w:szCs w:val="28"/>
        </w:rPr>
        <w:t>;</w:t>
      </w:r>
    </w:p>
    <w:p w:rsidR="00AD370C" w:rsidRPr="00AD370C" w:rsidRDefault="00AD370C" w:rsidP="00AD370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AD370C">
        <w:rPr>
          <w:rFonts w:ascii="Times New Roman" w:hAnsi="Times New Roman" w:cs="Times New Roman"/>
          <w:sz w:val="28"/>
          <w:szCs w:val="28"/>
        </w:rPr>
        <w:t>- организация и проведение мероприятий, направленных на реализацию указов и законов Президента РБ  «О республиканских программах национально-культурного развития народов Башкортостана», «Закона о языках народов Республики Башкортостан», Программы по изучению и развитию фольклора народов Республики Башкортостан,  муниципальной программы «Развитие культуры и искусства на 2014-2018 годы в муниципальном районе Бураевский район Республики Башкортостан»;</w:t>
      </w:r>
    </w:p>
    <w:p w:rsidR="00AD370C" w:rsidRPr="00AD370C" w:rsidRDefault="00AD370C" w:rsidP="00AD370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AD370C">
        <w:rPr>
          <w:rFonts w:ascii="Times New Roman" w:hAnsi="Times New Roman" w:cs="Times New Roman"/>
          <w:sz w:val="28"/>
          <w:szCs w:val="28"/>
        </w:rPr>
        <w:t xml:space="preserve">  - участие творческих коллективов в международных, региональных, республиканских фестивалях, конкурсах, праздниках;</w:t>
      </w:r>
    </w:p>
    <w:p w:rsidR="00AD370C" w:rsidRPr="00AD370C" w:rsidRDefault="00AD370C" w:rsidP="00AD370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AD370C">
        <w:rPr>
          <w:rFonts w:ascii="Times New Roman" w:hAnsi="Times New Roman" w:cs="Times New Roman"/>
          <w:sz w:val="28"/>
          <w:szCs w:val="28"/>
        </w:rPr>
        <w:t>- работа с людьми с ограниченными возможностями.</w:t>
      </w:r>
    </w:p>
    <w:p w:rsidR="00205CEA" w:rsidRPr="00205CEA" w:rsidRDefault="00AD370C" w:rsidP="00205CEA">
      <w:pPr>
        <w:pStyle w:val="af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2017</w:t>
      </w:r>
      <w:r w:rsidR="00205CEA" w:rsidRPr="00205CEA">
        <w:rPr>
          <w:rFonts w:ascii="Times New Roman" w:eastAsia="Calibri" w:hAnsi="Times New Roman" w:cs="Times New Roman"/>
          <w:sz w:val="28"/>
          <w:szCs w:val="28"/>
        </w:rPr>
        <w:t xml:space="preserve"> год ознаменовался проведением в Российской Федерации и Республике Ба</w:t>
      </w:r>
      <w:r>
        <w:rPr>
          <w:rFonts w:ascii="Times New Roman" w:eastAsia="Calibri" w:hAnsi="Times New Roman" w:cs="Times New Roman"/>
          <w:sz w:val="28"/>
          <w:szCs w:val="28"/>
        </w:rPr>
        <w:t>шкортостан Года экологии</w:t>
      </w:r>
      <w:r w:rsidR="00205CEA" w:rsidRPr="00205CE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05CEA" w:rsidRPr="00205CEA" w:rsidRDefault="00205CEA" w:rsidP="00205CEA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CEA">
        <w:rPr>
          <w:rFonts w:ascii="Times New Roman" w:eastAsia="Calibri" w:hAnsi="Times New Roman" w:cs="Times New Roman"/>
          <w:sz w:val="28"/>
          <w:szCs w:val="28"/>
        </w:rPr>
        <w:t>Меропри</w:t>
      </w:r>
      <w:r w:rsidR="00AD370C">
        <w:rPr>
          <w:rFonts w:ascii="Times New Roman" w:eastAsia="Calibri" w:hAnsi="Times New Roman" w:cs="Times New Roman"/>
          <w:sz w:val="28"/>
          <w:szCs w:val="28"/>
        </w:rPr>
        <w:t>ятия, посвященные Году экологии</w:t>
      </w:r>
      <w:r w:rsidRPr="00205CEA">
        <w:rPr>
          <w:rFonts w:ascii="Times New Roman" w:eastAsia="Calibri" w:hAnsi="Times New Roman" w:cs="Times New Roman"/>
          <w:sz w:val="28"/>
          <w:szCs w:val="28"/>
        </w:rPr>
        <w:t xml:space="preserve">, стали приоритетными в деятельности учреждений культуры Бураевского района. </w:t>
      </w:r>
    </w:p>
    <w:p w:rsidR="00205CEA" w:rsidRPr="00205CEA" w:rsidRDefault="00205CEA" w:rsidP="00205CEA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CEA">
        <w:rPr>
          <w:rFonts w:ascii="Times New Roman" w:eastAsia="Calibri" w:hAnsi="Times New Roman" w:cs="Times New Roman"/>
          <w:sz w:val="28"/>
          <w:szCs w:val="28"/>
        </w:rPr>
        <w:t xml:space="preserve">Методическим отделом РДК, </w:t>
      </w:r>
      <w:r w:rsidR="00E739B3">
        <w:rPr>
          <w:rFonts w:ascii="Times New Roman" w:eastAsia="Calibri" w:hAnsi="Times New Roman" w:cs="Times New Roman"/>
          <w:sz w:val="28"/>
          <w:szCs w:val="28"/>
        </w:rPr>
        <w:t xml:space="preserve">ЦБС, </w:t>
      </w:r>
      <w:r w:rsidRPr="00205CEA">
        <w:rPr>
          <w:rFonts w:ascii="Times New Roman" w:eastAsia="Calibri" w:hAnsi="Times New Roman" w:cs="Times New Roman"/>
          <w:sz w:val="28"/>
          <w:szCs w:val="28"/>
        </w:rPr>
        <w:t>сельскими учреждениями культуры были составлены планы мероприятий,  и в течение года контролировал</w:t>
      </w:r>
      <w:r w:rsidR="009E0CC4">
        <w:rPr>
          <w:rFonts w:ascii="Times New Roman" w:eastAsia="Calibri" w:hAnsi="Times New Roman" w:cs="Times New Roman"/>
          <w:sz w:val="28"/>
          <w:szCs w:val="28"/>
        </w:rPr>
        <w:t xml:space="preserve">ось их выполнение. Методисты </w:t>
      </w:r>
      <w:r w:rsidRPr="00205CEA">
        <w:rPr>
          <w:rFonts w:ascii="Times New Roman" w:eastAsia="Calibri" w:hAnsi="Times New Roman" w:cs="Times New Roman"/>
          <w:sz w:val="28"/>
          <w:szCs w:val="28"/>
        </w:rPr>
        <w:t>регулярно заполняли сайт учреждений культуры новостями и мат</w:t>
      </w:r>
      <w:r w:rsidR="00AD370C">
        <w:rPr>
          <w:rFonts w:ascii="Times New Roman" w:eastAsia="Calibri" w:hAnsi="Times New Roman" w:cs="Times New Roman"/>
          <w:sz w:val="28"/>
          <w:szCs w:val="28"/>
        </w:rPr>
        <w:t>ериалами о Годе экологии</w:t>
      </w:r>
      <w:r w:rsidRPr="00205CEA">
        <w:rPr>
          <w:rFonts w:ascii="Times New Roman" w:eastAsia="Calibri" w:hAnsi="Times New Roman" w:cs="Times New Roman"/>
          <w:sz w:val="28"/>
          <w:szCs w:val="28"/>
        </w:rPr>
        <w:t>. Для работников сельских учреждений культуры были подготовлены памятки с рекомендациями по проведению тематики Года, составлению планов, годовых отчетов.</w:t>
      </w:r>
    </w:p>
    <w:p w:rsidR="00205CEA" w:rsidRPr="00205CEA" w:rsidRDefault="00205CEA" w:rsidP="00205CEA">
      <w:pPr>
        <w:pStyle w:val="af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C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течение года учреждениями </w:t>
      </w:r>
      <w:r w:rsidR="00E739B3">
        <w:rPr>
          <w:rFonts w:ascii="Times New Roman" w:eastAsia="Calibri" w:hAnsi="Times New Roman" w:cs="Times New Roman"/>
          <w:sz w:val="28"/>
          <w:szCs w:val="28"/>
        </w:rPr>
        <w:t xml:space="preserve">культуры </w:t>
      </w:r>
      <w:r w:rsidRPr="00205CEA">
        <w:rPr>
          <w:rFonts w:ascii="Times New Roman" w:eastAsia="Calibri" w:hAnsi="Times New Roman" w:cs="Times New Roman"/>
          <w:sz w:val="28"/>
          <w:szCs w:val="28"/>
        </w:rPr>
        <w:t>района проводились интересные по содержанию и форме, тематические мероприятия, п</w:t>
      </w:r>
      <w:r w:rsidR="00AD370C">
        <w:rPr>
          <w:rFonts w:ascii="Times New Roman" w:eastAsia="Calibri" w:hAnsi="Times New Roman" w:cs="Times New Roman"/>
          <w:sz w:val="28"/>
          <w:szCs w:val="28"/>
        </w:rPr>
        <w:t>освященные Году экологии</w:t>
      </w:r>
      <w:r w:rsidRPr="00205CE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D370C" w:rsidRPr="00AD370C" w:rsidRDefault="00AD370C" w:rsidP="00AD370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70C">
        <w:rPr>
          <w:rFonts w:ascii="Times New Roman" w:hAnsi="Times New Roman" w:cs="Times New Roman"/>
          <w:sz w:val="28"/>
          <w:szCs w:val="28"/>
        </w:rPr>
        <w:t xml:space="preserve">Одним из масштабных мероприятий 2017 года стал районный смотр-конкурс художественной самодеятельности трудовых коллективов, посвященного Году экологии. </w:t>
      </w:r>
      <w:r w:rsidRPr="00AD370C">
        <w:rPr>
          <w:rFonts w:ascii="Times New Roman" w:hAnsi="Times New Roman" w:cs="Times New Roman"/>
          <w:sz w:val="28"/>
          <w:szCs w:val="28"/>
          <w:lang w:val="be-BY"/>
        </w:rPr>
        <w:t xml:space="preserve">В течение 2 месяцев 25 учреждений, организаций, предприятий района представляли свои конкурсные программы, которые просмотрели более 5000 зрителей. </w:t>
      </w:r>
      <w:r w:rsidRPr="00AD370C">
        <w:rPr>
          <w:rFonts w:ascii="Times New Roman" w:hAnsi="Times New Roman" w:cs="Times New Roman"/>
          <w:sz w:val="28"/>
          <w:szCs w:val="28"/>
        </w:rPr>
        <w:t xml:space="preserve"> Смотр-конкурс наглядно продемонстрировал, что самодеятельное творчество в районе живет, развивается и является неотъемлемой частью самобытной культуры населения. Конкурс стал одним из приоритетных проектов по возрождению духовности, культурных и деловых связей между организациями, предприятиями и учреждениями, развития самодеятельного народного творчества, выявления талантливых коллективов и исполнителей, содействия их дальнейшему развитию, активизации творческой деятельности сотрудников. 5 апреля 2017 года в Бураевском РДК им.Р.Галиевой состоялся гала-концерт </w:t>
      </w:r>
      <w:r w:rsidRPr="00AD370C">
        <w:rPr>
          <w:rFonts w:ascii="Times New Roman" w:hAnsi="Times New Roman" w:cs="Times New Roman"/>
          <w:sz w:val="28"/>
          <w:szCs w:val="28"/>
          <w:lang w:val="be-BY"/>
        </w:rPr>
        <w:t xml:space="preserve">районного смотра-конкурса и </w:t>
      </w:r>
      <w:r w:rsidRPr="00AD370C">
        <w:rPr>
          <w:rFonts w:ascii="Times New Roman" w:hAnsi="Times New Roman" w:cs="Times New Roman"/>
          <w:sz w:val="28"/>
          <w:szCs w:val="28"/>
        </w:rPr>
        <w:t>жюри конкурса определило победителей, которые награждены дипломами и памятными подарками.</w:t>
      </w:r>
    </w:p>
    <w:p w:rsidR="00AD370C" w:rsidRPr="00AD370C" w:rsidRDefault="00AD370C" w:rsidP="00652A6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70C">
        <w:rPr>
          <w:rFonts w:ascii="Times New Roman" w:hAnsi="Times New Roman" w:cs="Times New Roman"/>
          <w:sz w:val="28"/>
          <w:szCs w:val="28"/>
        </w:rPr>
        <w:t>Глава Администрации района Б.Ш.Нурисламов поздравил всех участников районного смотра-конкурса трудовых коллективов с высокими достижениями, поблагодарил за активное участие и выразил надежду, что такой смотр-конкурс будет проходить ежегодно и привлечет еще большее количество талантливых участников.</w:t>
      </w:r>
    </w:p>
    <w:p w:rsidR="00AD370C" w:rsidRPr="00AD370C" w:rsidRDefault="00AD370C" w:rsidP="00AD370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AD370C">
        <w:rPr>
          <w:rFonts w:ascii="Times New Roman" w:hAnsi="Times New Roman" w:cs="Times New Roman"/>
          <w:sz w:val="28"/>
          <w:szCs w:val="28"/>
        </w:rPr>
        <w:tab/>
        <w:t>Выступление каждого из представителей трудовых коллективов подарило зрителям незабываемое впечатление, радость и оптимизм, и каждый номер тонул в шквале аплодисментов.</w:t>
      </w:r>
    </w:p>
    <w:p w:rsidR="00652A67" w:rsidRPr="00652A67" w:rsidRDefault="00652A67" w:rsidP="00652A6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52A67">
        <w:rPr>
          <w:rFonts w:ascii="Times New Roman" w:hAnsi="Times New Roman" w:cs="Times New Roman"/>
          <w:sz w:val="28"/>
          <w:szCs w:val="28"/>
          <w:lang w:eastAsia="ru-RU"/>
        </w:rPr>
        <w:t>В 2017 году праздники «Шежере байрамы» и праздники Родословной про</w:t>
      </w:r>
      <w:r w:rsidRPr="00652A67">
        <w:rPr>
          <w:rFonts w:ascii="Times New Roman" w:hAnsi="Times New Roman" w:cs="Times New Roman"/>
          <w:sz w:val="28"/>
          <w:szCs w:val="28"/>
          <w:lang w:val="be-BY" w:eastAsia="ru-RU"/>
        </w:rPr>
        <w:t>ведены</w:t>
      </w:r>
      <w:r w:rsidRPr="00652A67">
        <w:rPr>
          <w:rFonts w:ascii="Times New Roman" w:hAnsi="Times New Roman" w:cs="Times New Roman"/>
          <w:sz w:val="28"/>
          <w:szCs w:val="28"/>
          <w:lang w:eastAsia="ru-RU"/>
        </w:rPr>
        <w:t xml:space="preserve"> в 32 населенных пунктах</w:t>
      </w:r>
      <w:r w:rsidRPr="00652A67">
        <w:rPr>
          <w:rFonts w:ascii="Times New Roman" w:hAnsi="Times New Roman" w:cs="Times New Roman"/>
          <w:sz w:val="28"/>
          <w:szCs w:val="28"/>
          <w:lang w:val="be-BY" w:eastAsia="ru-RU"/>
        </w:rPr>
        <w:t>. Наиболее яркими мероприятиями стали праздники:</w:t>
      </w:r>
    </w:p>
    <w:p w:rsidR="00652A67" w:rsidRPr="00652A67" w:rsidRDefault="00652A67" w:rsidP="00652A67">
      <w:pPr>
        <w:pStyle w:val="af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A6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- Ванышевский СДК </w:t>
      </w:r>
      <w:r w:rsidRPr="00652A67">
        <w:rPr>
          <w:rFonts w:ascii="Times New Roman" w:hAnsi="Times New Roman" w:cs="Times New Roman"/>
          <w:sz w:val="28"/>
          <w:szCs w:val="28"/>
          <w:lang w:val="be-BY"/>
        </w:rPr>
        <w:t>шәжәрә бәйрәме “Үткәнеңне онытма”</w:t>
      </w:r>
    </w:p>
    <w:p w:rsidR="00652A67" w:rsidRPr="00652A67" w:rsidRDefault="00652A67" w:rsidP="00652A67">
      <w:pPr>
        <w:pStyle w:val="af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A67">
        <w:rPr>
          <w:rFonts w:ascii="Times New Roman" w:hAnsi="Times New Roman" w:cs="Times New Roman"/>
          <w:sz w:val="28"/>
          <w:szCs w:val="28"/>
          <w:lang w:val="be-BY"/>
        </w:rPr>
        <w:t xml:space="preserve">- Азяковский СДК шәжәрә бәйрәме “Парлы гомер” </w:t>
      </w:r>
    </w:p>
    <w:p w:rsidR="00652A67" w:rsidRPr="00652A67" w:rsidRDefault="00652A67" w:rsidP="00652A67">
      <w:pPr>
        <w:pStyle w:val="af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A67">
        <w:rPr>
          <w:rFonts w:ascii="Times New Roman" w:hAnsi="Times New Roman" w:cs="Times New Roman"/>
          <w:sz w:val="28"/>
          <w:szCs w:val="28"/>
          <w:lang w:val="be-BY"/>
        </w:rPr>
        <w:t>- Кашкалевский СДК  шәжәрә » бәйрәме  “Саумысыз, авылдашлар!”</w:t>
      </w:r>
    </w:p>
    <w:p w:rsidR="00652A67" w:rsidRPr="00652A67" w:rsidRDefault="00652A67" w:rsidP="00652A67">
      <w:pPr>
        <w:pStyle w:val="af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A67">
        <w:rPr>
          <w:rFonts w:ascii="Times New Roman" w:hAnsi="Times New Roman" w:cs="Times New Roman"/>
          <w:sz w:val="28"/>
          <w:szCs w:val="28"/>
          <w:lang w:val="be-BY"/>
        </w:rPr>
        <w:t>- Новокизгановский СДК шәжәрә » бәйрәме  “Нәсел жебен кеше бәйләп торсын, онтылмасын жирдә булганнар”</w:t>
      </w:r>
    </w:p>
    <w:p w:rsidR="00652A67" w:rsidRPr="00652A67" w:rsidRDefault="00652A67" w:rsidP="00652A67">
      <w:pPr>
        <w:pStyle w:val="af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A67">
        <w:rPr>
          <w:rFonts w:ascii="Times New Roman" w:hAnsi="Times New Roman" w:cs="Times New Roman"/>
          <w:sz w:val="28"/>
          <w:szCs w:val="28"/>
          <w:lang w:val="be-BY"/>
        </w:rPr>
        <w:t>- Муллинский СДК “Биккининнар шәжәрәсе ” – “Күңелемдә һаман дәрт, һаман моң”</w:t>
      </w:r>
    </w:p>
    <w:p w:rsidR="00652A67" w:rsidRPr="00652A67" w:rsidRDefault="00652A67" w:rsidP="00652A67">
      <w:pPr>
        <w:pStyle w:val="af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A67">
        <w:rPr>
          <w:rFonts w:ascii="Times New Roman" w:hAnsi="Times New Roman" w:cs="Times New Roman"/>
          <w:sz w:val="28"/>
          <w:szCs w:val="28"/>
          <w:lang w:val="be-BY"/>
        </w:rPr>
        <w:t>- Старокарагушевский СДК “Гаилә кайдан башлана”</w:t>
      </w:r>
    </w:p>
    <w:p w:rsidR="00652A67" w:rsidRPr="00652A67" w:rsidRDefault="00652A67" w:rsidP="00652A67">
      <w:pPr>
        <w:pStyle w:val="af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A67">
        <w:rPr>
          <w:rFonts w:ascii="Times New Roman" w:hAnsi="Times New Roman" w:cs="Times New Roman"/>
          <w:sz w:val="28"/>
          <w:szCs w:val="28"/>
          <w:lang w:val="be-BY"/>
        </w:rPr>
        <w:t>- Большебадраковский СДК “Нәфисә Хабибдиярова шәжәрәсе”</w:t>
      </w:r>
    </w:p>
    <w:p w:rsidR="00652A67" w:rsidRPr="00652A67" w:rsidRDefault="00652A67" w:rsidP="00652A67">
      <w:pPr>
        <w:pStyle w:val="af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A67">
        <w:rPr>
          <w:rFonts w:ascii="Times New Roman" w:hAnsi="Times New Roman" w:cs="Times New Roman"/>
          <w:sz w:val="28"/>
          <w:szCs w:val="28"/>
          <w:lang w:val="be-BY"/>
        </w:rPr>
        <w:t>- Челкаковский СДК “Ике язмыш – бер сагыш”</w:t>
      </w:r>
    </w:p>
    <w:p w:rsidR="00652A67" w:rsidRPr="00652A67" w:rsidRDefault="00652A67" w:rsidP="00652A67">
      <w:pPr>
        <w:pStyle w:val="af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A67">
        <w:rPr>
          <w:rFonts w:ascii="Times New Roman" w:hAnsi="Times New Roman" w:cs="Times New Roman"/>
          <w:sz w:val="28"/>
          <w:szCs w:val="28"/>
          <w:lang w:val="be-BY"/>
        </w:rPr>
        <w:t>- Кудашевский СДК “Балалы йорт-алтын сандык”</w:t>
      </w:r>
    </w:p>
    <w:p w:rsidR="00652A67" w:rsidRPr="00652A67" w:rsidRDefault="00652A67" w:rsidP="00652A67">
      <w:pPr>
        <w:pStyle w:val="af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A67">
        <w:rPr>
          <w:rFonts w:ascii="Times New Roman" w:hAnsi="Times New Roman" w:cs="Times New Roman"/>
          <w:sz w:val="28"/>
          <w:szCs w:val="28"/>
          <w:lang w:val="be-BY"/>
        </w:rPr>
        <w:t>- Тугаряковский СК “200-летие деревни Тугаряково”</w:t>
      </w:r>
    </w:p>
    <w:p w:rsidR="00652A67" w:rsidRPr="00652A67" w:rsidRDefault="00652A67" w:rsidP="00652A67">
      <w:pPr>
        <w:pStyle w:val="af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A67">
        <w:rPr>
          <w:rFonts w:ascii="Times New Roman" w:hAnsi="Times New Roman" w:cs="Times New Roman"/>
          <w:sz w:val="28"/>
          <w:szCs w:val="28"/>
          <w:lang w:val="be-BY"/>
        </w:rPr>
        <w:t xml:space="preserve">- Кулаевский СК    шәжәрә бәйрәме “Исәннәрнең кадерен бел, үлгәннәрнең каберен бел”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2A67" w:rsidRPr="00652A67" w:rsidRDefault="00652A67" w:rsidP="00652A67">
      <w:pPr>
        <w:pStyle w:val="af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A67">
        <w:rPr>
          <w:rFonts w:ascii="Times New Roman" w:hAnsi="Times New Roman" w:cs="Times New Roman"/>
          <w:sz w:val="28"/>
          <w:szCs w:val="28"/>
          <w:lang w:val="be-BY"/>
        </w:rPr>
        <w:t>- Бигенеевский СК шәжәрә бәйрәме “Шушы яктан, шушы туфрактан без”</w:t>
      </w:r>
    </w:p>
    <w:p w:rsidR="00652A67" w:rsidRPr="00652A67" w:rsidRDefault="00652A67" w:rsidP="00652A6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A6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/>
        </w:rPr>
        <w:t xml:space="preserve">Особенно </w:t>
      </w:r>
      <w:r w:rsidRPr="00652A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массово, зрелищно и весело прошел 11 июня 2017 года праздник родословной – Шежере-байрамы  деревни Кашкалево. С праздником </w:t>
      </w:r>
      <w:r w:rsidRPr="00652A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присутствующих поз</w:t>
      </w:r>
      <w:r w:rsidR="009E0C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дравил представитель мусульманского духовенства</w:t>
      </w:r>
      <w:r w:rsidRPr="00652A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который прочитал молитву, благословил всех собравшихся и пожелал здравствовать на этой земле. К своим землякам обратился    глава сельского поселения</w:t>
      </w:r>
      <w:r w:rsidRPr="00652A67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9E0C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Кашкалевский сельсовет</w:t>
      </w:r>
      <w:r w:rsidRPr="00652A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652A67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652A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Пожелал  им здоровья, добра, дружбы и благополучия, подчеркнул, что такие праздники большую роль играют в патриотическом воспитании молодого поколения. Кто не знает своего прошлог</w:t>
      </w:r>
      <w:r w:rsidR="009E0C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о, у того нет будущего, - отметил</w:t>
      </w:r>
      <w:r w:rsidRPr="00652A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он. Возрождение, сохранение и развитие национальных обрядов, традиций, обычаев является одним из важнейших направлений культурной деятельности учреждений культуры. </w:t>
      </w:r>
      <w:r w:rsidRPr="00652A67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652A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фон</w:t>
      </w:r>
      <w:r w:rsidR="009E0C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 природы очень красиво смотрела</w:t>
      </w:r>
      <w:r w:rsidRPr="00652A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сь </w:t>
      </w:r>
      <w:r w:rsidR="009E0C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выставка </w:t>
      </w:r>
      <w:r w:rsidRPr="00652A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тканых ковров</w:t>
      </w:r>
      <w:r w:rsidR="009E0C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старинных полотенец местных мастериц</w:t>
      </w:r>
      <w:r w:rsidRPr="00652A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9E0C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Песни и танцы</w:t>
      </w:r>
      <w:r w:rsidRPr="00652A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  столы с национальными блюдами, вкусные запахи, дым от самоваров создавали у людей праздничное настроение.</w:t>
      </w:r>
    </w:p>
    <w:p w:rsidR="00205CEA" w:rsidRPr="00205CEA" w:rsidRDefault="009E0CC4" w:rsidP="000A2CD8">
      <w:pPr>
        <w:pStyle w:val="af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Ежегодно </w:t>
      </w:r>
      <w:r w:rsidR="00205CEA" w:rsidRPr="00205CEA">
        <w:rPr>
          <w:rFonts w:ascii="Times New Roman" w:eastAsia="Calibri" w:hAnsi="Times New Roman" w:cs="Times New Roman"/>
          <w:sz w:val="28"/>
          <w:szCs w:val="28"/>
        </w:rPr>
        <w:t>учреждения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культуры активно присоединяются </w:t>
      </w:r>
      <w:r w:rsidR="00205CEA" w:rsidRPr="00205CE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652A67">
        <w:rPr>
          <w:rFonts w:ascii="Times New Roman" w:eastAsia="Calibri" w:hAnsi="Times New Roman" w:cs="Times New Roman"/>
          <w:sz w:val="28"/>
          <w:szCs w:val="28"/>
        </w:rPr>
        <w:t>республиканским акциям</w:t>
      </w:r>
      <w:r w:rsidR="00205CEA" w:rsidRPr="00205C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«Библионочь», «Театральная ночь», «Ночь в музее», </w:t>
      </w:r>
      <w:r w:rsidR="00205CEA" w:rsidRPr="00205CEA">
        <w:rPr>
          <w:rFonts w:ascii="Times New Roman" w:eastAsia="Calibri" w:hAnsi="Times New Roman" w:cs="Times New Roman"/>
          <w:sz w:val="28"/>
          <w:szCs w:val="28"/>
        </w:rPr>
        <w:t>«Дисконочь»</w:t>
      </w:r>
      <w:r w:rsidR="00652A67">
        <w:rPr>
          <w:rFonts w:ascii="Times New Roman" w:eastAsia="Calibri" w:hAnsi="Times New Roman" w:cs="Times New Roman"/>
          <w:sz w:val="28"/>
          <w:szCs w:val="28"/>
        </w:rPr>
        <w:t>, «Ночь искусств», «Мой язык-язык дружбы»</w:t>
      </w:r>
      <w:r w:rsidR="00205CEA" w:rsidRPr="00205CE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B7761" w:rsidRPr="00137E2F" w:rsidRDefault="00582451" w:rsidP="00DB776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года в сельских учреждениях культуры проводятся различ</w:t>
      </w:r>
      <w:r w:rsidR="00652A67">
        <w:rPr>
          <w:rFonts w:ascii="Times New Roman" w:eastAsia="Calibri" w:hAnsi="Times New Roman" w:cs="Times New Roman"/>
          <w:sz w:val="28"/>
          <w:szCs w:val="28"/>
        </w:rPr>
        <w:t xml:space="preserve">ные народные гуляния, национальные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праздники. </w:t>
      </w:r>
      <w:r w:rsidR="00DB7761" w:rsidRPr="00137E2F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DB7761">
        <w:rPr>
          <w:rFonts w:ascii="Times New Roman" w:hAnsi="Times New Roman" w:cs="Times New Roman"/>
          <w:sz w:val="28"/>
          <w:szCs w:val="28"/>
        </w:rPr>
        <w:t xml:space="preserve">самых масштабных праздников – «Сабантуй» состоялся </w:t>
      </w:r>
      <w:r w:rsidR="00DB7761" w:rsidRPr="00137E2F">
        <w:rPr>
          <w:rFonts w:ascii="Times New Roman" w:hAnsi="Times New Roman" w:cs="Times New Roman"/>
          <w:sz w:val="28"/>
          <w:szCs w:val="28"/>
        </w:rPr>
        <w:t>10 июня. Традиционные гулянья с конными скачками и борьбой куреш собрали на одной площадке почти 10 тысяч местных жителе</w:t>
      </w:r>
      <w:r w:rsidR="00DB7761">
        <w:rPr>
          <w:rFonts w:ascii="Times New Roman" w:hAnsi="Times New Roman" w:cs="Times New Roman"/>
          <w:sz w:val="28"/>
          <w:szCs w:val="28"/>
        </w:rPr>
        <w:t xml:space="preserve">й и гостей района. </w:t>
      </w:r>
      <w:r w:rsidR="00DB7761" w:rsidRPr="00137E2F">
        <w:rPr>
          <w:rFonts w:ascii="Times New Roman" w:hAnsi="Times New Roman" w:cs="Times New Roman"/>
          <w:sz w:val="28"/>
          <w:szCs w:val="28"/>
        </w:rPr>
        <w:t> </w:t>
      </w:r>
    </w:p>
    <w:p w:rsidR="00DB7761" w:rsidRPr="00137E2F" w:rsidRDefault="00DB7761" w:rsidP="00DB776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E2F">
        <w:rPr>
          <w:rFonts w:ascii="Times New Roman" w:hAnsi="Times New Roman" w:cs="Times New Roman"/>
          <w:sz w:val="28"/>
          <w:szCs w:val="28"/>
        </w:rPr>
        <w:t>Разнообразие красочных национальных узоров и орнаментов, богато украшенные юрты</w:t>
      </w:r>
      <w:r>
        <w:rPr>
          <w:rFonts w:ascii="Times New Roman" w:hAnsi="Times New Roman" w:cs="Times New Roman"/>
          <w:sz w:val="28"/>
          <w:szCs w:val="28"/>
        </w:rPr>
        <w:t xml:space="preserve"> «Тирмэле ауылы»</w:t>
      </w:r>
      <w:r w:rsidRPr="00137E2F">
        <w:rPr>
          <w:rFonts w:ascii="Times New Roman" w:hAnsi="Times New Roman" w:cs="Times New Roman"/>
          <w:sz w:val="28"/>
          <w:szCs w:val="28"/>
        </w:rPr>
        <w:t xml:space="preserve">, привлекали к себе гостей праздника.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Pr="00137E2F">
        <w:rPr>
          <w:rFonts w:ascii="Times New Roman" w:hAnsi="Times New Roman" w:cs="Times New Roman"/>
          <w:sz w:val="28"/>
          <w:szCs w:val="28"/>
        </w:rPr>
        <w:t xml:space="preserve"> стараний приложено для того, чтобы отобразить национальные </w:t>
      </w:r>
      <w:r>
        <w:rPr>
          <w:rFonts w:ascii="Times New Roman" w:hAnsi="Times New Roman" w:cs="Times New Roman"/>
          <w:sz w:val="28"/>
          <w:szCs w:val="28"/>
        </w:rPr>
        <w:t>традиции, быт и культуру народов, проживающих на территории района.</w:t>
      </w:r>
    </w:p>
    <w:p w:rsidR="00DB7761" w:rsidRPr="00137E2F" w:rsidRDefault="00DB7761" w:rsidP="00DB776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E2F">
        <w:rPr>
          <w:rFonts w:ascii="Times New Roman" w:hAnsi="Times New Roman" w:cs="Times New Roman"/>
          <w:sz w:val="28"/>
          <w:szCs w:val="28"/>
        </w:rPr>
        <w:t>Начался Сабантуй с парада передовиков производства, трудовых коллективов района, участников художественной самодеятельности и спортсменов. Глава Администрации Б.Ш.Нурисламов искренне и тепло поздравил всех с праздником плуга. Прологовая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E2F">
        <w:rPr>
          <w:rFonts w:ascii="Times New Roman" w:hAnsi="Times New Roman" w:cs="Times New Roman"/>
          <w:sz w:val="28"/>
          <w:szCs w:val="28"/>
        </w:rPr>
        <w:t xml:space="preserve">- </w:t>
      </w:r>
      <w:r w:rsidR="00C6174B">
        <w:rPr>
          <w:rFonts w:ascii="Times New Roman" w:hAnsi="Times New Roman" w:cs="Times New Roman"/>
          <w:sz w:val="28"/>
          <w:szCs w:val="28"/>
        </w:rPr>
        <w:t>театрализованное представление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7E2F">
        <w:rPr>
          <w:rFonts w:ascii="Times New Roman" w:hAnsi="Times New Roman" w:cs="Times New Roman"/>
          <w:sz w:val="28"/>
          <w:szCs w:val="28"/>
        </w:rPr>
        <w:t xml:space="preserve"> состояла из четырех тематических блоков: «Дружба</w:t>
      </w:r>
      <w:r>
        <w:rPr>
          <w:rFonts w:ascii="Times New Roman" w:hAnsi="Times New Roman" w:cs="Times New Roman"/>
          <w:sz w:val="28"/>
          <w:szCs w:val="28"/>
        </w:rPr>
        <w:t xml:space="preserve"> народов», «Год экологии</w:t>
      </w:r>
      <w:r w:rsidRPr="00137E2F">
        <w:rPr>
          <w:rFonts w:ascii="Times New Roman" w:hAnsi="Times New Roman" w:cs="Times New Roman"/>
          <w:sz w:val="28"/>
          <w:szCs w:val="28"/>
        </w:rPr>
        <w:t>», «Спортивный блок», «Д</w:t>
      </w:r>
      <w:r>
        <w:rPr>
          <w:rFonts w:ascii="Times New Roman" w:hAnsi="Times New Roman" w:cs="Times New Roman"/>
          <w:sz w:val="28"/>
          <w:szCs w:val="28"/>
        </w:rPr>
        <w:t xml:space="preserve">ень России». Башкирский, татарский, русский, марийский танцы в исполнении народного ансамбля танца «Дуслык» символизировали дружбу народов нашего района. Кружились в ритме нежного вальса участники образцового ансамбля эстрадного танца «Жасмин» и украшали тематические моменты. Синие полотна ткани импровизировали то сцену, то текущую реку, то стены. Дефиле барабанщиц, парад флагоносцев, выступления гимнасток, спортсменов  стали одним из красочных моментов праздника. </w:t>
      </w:r>
      <w:r w:rsidR="001915A9">
        <w:rPr>
          <w:rFonts w:ascii="Times New Roman" w:hAnsi="Times New Roman" w:cs="Times New Roman"/>
          <w:sz w:val="28"/>
          <w:szCs w:val="28"/>
        </w:rPr>
        <w:t>В представлении у</w:t>
      </w:r>
      <w:r>
        <w:rPr>
          <w:rFonts w:ascii="Times New Roman" w:hAnsi="Times New Roman" w:cs="Times New Roman"/>
          <w:sz w:val="28"/>
          <w:szCs w:val="28"/>
        </w:rPr>
        <w:t>частвовало более 7</w:t>
      </w:r>
      <w:r w:rsidRPr="00137E2F">
        <w:rPr>
          <w:rFonts w:ascii="Times New Roman" w:hAnsi="Times New Roman" w:cs="Times New Roman"/>
          <w:sz w:val="28"/>
          <w:szCs w:val="28"/>
        </w:rPr>
        <w:t xml:space="preserve">00 человек. За всем этим наблюдали </w:t>
      </w:r>
      <w:r w:rsidR="001915A9">
        <w:rPr>
          <w:rFonts w:ascii="Times New Roman" w:hAnsi="Times New Roman" w:cs="Times New Roman"/>
          <w:sz w:val="28"/>
          <w:szCs w:val="28"/>
        </w:rPr>
        <w:t>тысячи</w:t>
      </w:r>
      <w:r w:rsidRPr="00137E2F">
        <w:rPr>
          <w:rFonts w:ascii="Times New Roman" w:hAnsi="Times New Roman" w:cs="Times New Roman"/>
          <w:sz w:val="28"/>
          <w:szCs w:val="28"/>
        </w:rPr>
        <w:t xml:space="preserve"> зрителей и почетные гости, приглашенные на наш праздник.</w:t>
      </w:r>
    </w:p>
    <w:p w:rsidR="00DB7761" w:rsidRDefault="00DB7761" w:rsidP="00DB776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E2F">
        <w:rPr>
          <w:rFonts w:ascii="Times New Roman" w:hAnsi="Times New Roman" w:cs="Times New Roman"/>
          <w:sz w:val="28"/>
          <w:szCs w:val="28"/>
        </w:rPr>
        <w:t xml:space="preserve">Концерт художественной самодеятельности дал отличную возможность с удовольствием повеселиться и отдохнуть. Желающие тоже смогли продемонстрировать свой талант на сцене – участвовали в вокальном, танцевальном, инструментальном и поэтическом конкурсах. </w:t>
      </w:r>
    </w:p>
    <w:p w:rsidR="00DB7761" w:rsidRDefault="00DB7761" w:rsidP="00DB776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E2F">
        <w:rPr>
          <w:rFonts w:ascii="Times New Roman" w:hAnsi="Times New Roman" w:cs="Times New Roman"/>
          <w:sz w:val="28"/>
          <w:szCs w:val="28"/>
        </w:rPr>
        <w:t xml:space="preserve">Не обошлось и без звездных гостей – на Сабантуе в Бураево выступали такие артисты, как </w:t>
      </w:r>
      <w:r>
        <w:rPr>
          <w:rFonts w:ascii="Times New Roman" w:hAnsi="Times New Roman" w:cs="Times New Roman"/>
          <w:sz w:val="28"/>
          <w:szCs w:val="28"/>
        </w:rPr>
        <w:t>Гузель Уразова и Ильдар Хакимов</w:t>
      </w:r>
      <w:r w:rsidRPr="00137E2F">
        <w:rPr>
          <w:rFonts w:ascii="Times New Roman" w:hAnsi="Times New Roman" w:cs="Times New Roman"/>
          <w:sz w:val="28"/>
          <w:szCs w:val="28"/>
        </w:rPr>
        <w:t>, Фарида и Роберт Тимербаевы</w:t>
      </w:r>
      <w:r>
        <w:rPr>
          <w:rFonts w:ascii="Times New Roman" w:hAnsi="Times New Roman" w:cs="Times New Roman"/>
          <w:sz w:val="28"/>
          <w:szCs w:val="28"/>
        </w:rPr>
        <w:t>, Вахит Хызыров</w:t>
      </w:r>
      <w:r w:rsidRPr="00137E2F">
        <w:rPr>
          <w:rFonts w:ascii="Times New Roman" w:hAnsi="Times New Roman" w:cs="Times New Roman"/>
          <w:sz w:val="28"/>
          <w:szCs w:val="28"/>
        </w:rPr>
        <w:t xml:space="preserve">. Всех артистов публика встретила с огромной </w:t>
      </w:r>
      <w:r w:rsidRPr="00137E2F">
        <w:rPr>
          <w:rFonts w:ascii="Times New Roman" w:hAnsi="Times New Roman" w:cs="Times New Roman"/>
          <w:sz w:val="28"/>
          <w:szCs w:val="28"/>
        </w:rPr>
        <w:lastRenderedPageBreak/>
        <w:t xml:space="preserve">любовью и практически все песни пела вместе с ними. Люди не расходились до самого конца, в полной мере наслаждаясь праздником, который бывает раз в год. </w:t>
      </w:r>
    </w:p>
    <w:p w:rsidR="00DB7761" w:rsidRPr="0064079F" w:rsidRDefault="00205CEA" w:rsidP="00DB776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CEA">
        <w:rPr>
          <w:rFonts w:ascii="Times New Roman" w:eastAsia="Calibri" w:hAnsi="Times New Roman" w:cs="Times New Roman"/>
          <w:sz w:val="28"/>
          <w:szCs w:val="28"/>
        </w:rPr>
        <w:t>Большим событием</w:t>
      </w:r>
      <w:r w:rsidR="00DB7761">
        <w:rPr>
          <w:rFonts w:ascii="Times New Roman" w:eastAsia="Calibri" w:hAnsi="Times New Roman" w:cs="Times New Roman"/>
          <w:sz w:val="28"/>
          <w:szCs w:val="28"/>
        </w:rPr>
        <w:t xml:space="preserve"> в культурной жизни района стал Республиканский конкурс </w:t>
      </w:r>
      <w:r w:rsidR="00F95B71">
        <w:rPr>
          <w:rFonts w:ascii="Times New Roman" w:eastAsia="Calibri" w:hAnsi="Times New Roman" w:cs="Times New Roman"/>
          <w:sz w:val="28"/>
          <w:szCs w:val="28"/>
        </w:rPr>
        <w:t xml:space="preserve">детского творчества «Йэйгор». </w:t>
      </w:r>
      <w:r w:rsidR="00DB7761" w:rsidRPr="0064079F">
        <w:rPr>
          <w:rFonts w:ascii="Times New Roman" w:hAnsi="Times New Roman" w:cs="Times New Roman"/>
          <w:sz w:val="28"/>
          <w:szCs w:val="28"/>
        </w:rPr>
        <w:t>В</w:t>
      </w:r>
      <w:r w:rsidR="00DB7761">
        <w:rPr>
          <w:rFonts w:ascii="Times New Roman" w:hAnsi="Times New Roman" w:cs="Times New Roman"/>
          <w:sz w:val="28"/>
          <w:szCs w:val="28"/>
        </w:rPr>
        <w:t xml:space="preserve"> течение двух дней конкурсанты </w:t>
      </w:r>
      <w:r w:rsidR="00DB7761" w:rsidRPr="0064079F">
        <w:rPr>
          <w:rFonts w:ascii="Times New Roman" w:hAnsi="Times New Roman" w:cs="Times New Roman"/>
          <w:sz w:val="28"/>
          <w:szCs w:val="28"/>
        </w:rPr>
        <w:t>из Бураевского, Балтачевского, Дуванского, Дюртюлинского, Иглинского, Краснокамского, Мишкинского, Нуримановского, Татышлинского, Стерлитамакского, Чекмагушевского, Чишминского районов и городов Агидель, Бирск, Благовещенск, Межгорье, Мелеуз и Янаул соревновались в самых различных жанрах искусства: вокал, хореография, художественное чтение, исполнение на музыкальных инструментах, оригинальный жанр, акробатика, гимнастика, театр мод и др.</w:t>
      </w:r>
    </w:p>
    <w:p w:rsidR="00DB7761" w:rsidRPr="0064079F" w:rsidRDefault="00DB7761" w:rsidP="00DB776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64079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64079F">
        <w:rPr>
          <w:rFonts w:ascii="Times New Roman" w:hAnsi="Times New Roman" w:cs="Times New Roman"/>
          <w:sz w:val="28"/>
          <w:szCs w:val="28"/>
        </w:rPr>
        <w:t>На торжественном закрытии конкурса присутствовали заместитель генерального директора Республиканского центра народного творчества Нафиса Тулыбаева и глава администрации района Борис Нурисламов.</w:t>
      </w:r>
    </w:p>
    <w:p w:rsidR="00DB7761" w:rsidRPr="0064079F" w:rsidRDefault="00DB7761" w:rsidP="00DB776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64079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64079F">
        <w:rPr>
          <w:rFonts w:ascii="Times New Roman" w:hAnsi="Times New Roman" w:cs="Times New Roman"/>
          <w:sz w:val="28"/>
          <w:szCs w:val="28"/>
        </w:rPr>
        <w:t>Гости и жюри отметили уровень и значимость данного мероприятия как важного события для дальнейшего развития творчества одарённых детей, укрепления дружбы между творческими коллективами и формирования системы ценностей молодежной культуры.</w:t>
      </w:r>
    </w:p>
    <w:p w:rsidR="00DB7761" w:rsidRDefault="00DB7761" w:rsidP="00F95B7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64079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64079F">
        <w:rPr>
          <w:rFonts w:ascii="Times New Roman" w:hAnsi="Times New Roman" w:cs="Times New Roman"/>
          <w:sz w:val="28"/>
          <w:szCs w:val="28"/>
        </w:rPr>
        <w:t>Гран-при конкурса были удостоены образцовый ансамбль народных инструментов «Наумовские ложкари» из Стерлитамаковского района и Эльвина Каримова из Чекмагушевского района.</w:t>
      </w:r>
    </w:p>
    <w:p w:rsidR="00DB7761" w:rsidRPr="0064079F" w:rsidRDefault="00DB7761" w:rsidP="00F95B7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для гостей и участников конкурса были предложены экскурсии, культурные мероприятия, зажигательная дискотека.</w:t>
      </w:r>
    </w:p>
    <w:p w:rsidR="00095DCF" w:rsidRPr="00BF1A75" w:rsidRDefault="001915A9" w:rsidP="00095DC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рамке Года экологии у</w:t>
      </w:r>
      <w:r w:rsidR="00095DCF" w:rsidRPr="00BF1A75">
        <w:rPr>
          <w:rFonts w:ascii="Times New Roman" w:hAnsi="Times New Roman"/>
          <w:sz w:val="28"/>
          <w:szCs w:val="28"/>
          <w:lang w:eastAsia="ru-RU"/>
        </w:rPr>
        <w:t>чреждениями культурно-досугово</w:t>
      </w:r>
      <w:r w:rsidR="00F95B71">
        <w:rPr>
          <w:rFonts w:ascii="Times New Roman" w:hAnsi="Times New Roman"/>
          <w:sz w:val="28"/>
          <w:szCs w:val="28"/>
          <w:lang w:eastAsia="ru-RU"/>
        </w:rPr>
        <w:t>го типа проведено  254 меропр</w:t>
      </w:r>
      <w:r>
        <w:rPr>
          <w:rFonts w:ascii="Times New Roman" w:hAnsi="Times New Roman"/>
          <w:sz w:val="28"/>
          <w:szCs w:val="28"/>
          <w:lang w:eastAsia="ru-RU"/>
        </w:rPr>
        <w:t>иятия</w:t>
      </w:r>
      <w:r w:rsidR="00F95B71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095DCF">
        <w:rPr>
          <w:rFonts w:ascii="Times New Roman" w:hAnsi="Times New Roman"/>
          <w:sz w:val="28"/>
          <w:szCs w:val="28"/>
          <w:lang w:eastAsia="ru-RU"/>
        </w:rPr>
        <w:t>фестивали, конкурсы, концерты, тематические вечера</w:t>
      </w:r>
      <w:r w:rsidR="00095DCF" w:rsidRPr="00BF1A7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60857" w:rsidRPr="00B60857" w:rsidRDefault="00B60857" w:rsidP="00B60857">
      <w:pPr>
        <w:spacing w:after="0"/>
        <w:ind w:right="-185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_Toc471994736"/>
      <w:r w:rsidRPr="00B60857">
        <w:rPr>
          <w:rFonts w:ascii="Times New Roman" w:hAnsi="Times New Roman"/>
          <w:sz w:val="28"/>
          <w:szCs w:val="28"/>
          <w:lang w:eastAsia="ru-RU"/>
        </w:rPr>
        <w:t>Библиотеками района проведено 93 мероприятий – оформлены книжные</w:t>
      </w:r>
      <w:r w:rsidRPr="00B60857">
        <w:rPr>
          <w:rFonts w:ascii="Times New Roman" w:eastAsia="Calibri" w:hAnsi="Times New Roman" w:cs="Times New Roman"/>
          <w:sz w:val="24"/>
          <w:szCs w:val="24"/>
        </w:rPr>
        <w:t>«</w:t>
      </w:r>
      <w:r w:rsidRPr="00B60857">
        <w:rPr>
          <w:rFonts w:ascii="Times New Roman" w:hAnsi="Times New Roman"/>
          <w:sz w:val="28"/>
          <w:szCs w:val="28"/>
          <w:lang w:eastAsia="ru-RU"/>
        </w:rPr>
        <w:t xml:space="preserve">Это земля – твоя и моя»«Природа знакомая и незнакомая», выставочная экспозиция « Природа – наш общий дом» с разделами «Экология глобальная проблема современности », «Охрана окружающей среды – долг каждого», </w:t>
      </w:r>
    </w:p>
    <w:p w:rsidR="00B60857" w:rsidRPr="00095DCF" w:rsidRDefault="00B60857" w:rsidP="00B60857">
      <w:pPr>
        <w:spacing w:after="0"/>
        <w:ind w:right="-185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857">
        <w:rPr>
          <w:rFonts w:ascii="Times New Roman" w:hAnsi="Times New Roman"/>
          <w:sz w:val="28"/>
          <w:szCs w:val="28"/>
          <w:lang w:eastAsia="ru-RU"/>
        </w:rPr>
        <w:t>« Заповедный мир природы Башкортостана».стол-просмотр «Фримаркет», праздник урожая « Дары щедрой осени», Буктрейлер «Красная книга-сигнал опасности»и др.</w:t>
      </w:r>
    </w:p>
    <w:p w:rsidR="00BB3984" w:rsidRPr="00B775C9" w:rsidRDefault="00BB3984" w:rsidP="00CC75AE">
      <w:pPr>
        <w:pStyle w:val="1"/>
        <w:jc w:val="center"/>
        <w:rPr>
          <w:rFonts w:ascii="Times New Roman" w:hAnsi="Times New Roman"/>
          <w:color w:val="000000"/>
        </w:rPr>
      </w:pPr>
      <w:r w:rsidRPr="00B775C9">
        <w:rPr>
          <w:rFonts w:ascii="Times New Roman" w:hAnsi="Times New Roman"/>
          <w:color w:val="000000"/>
        </w:rPr>
        <w:t>Основные результаты текущего года,</w:t>
      </w:r>
      <w:r w:rsidR="00CC75AE">
        <w:rPr>
          <w:rFonts w:ascii="Times New Roman" w:hAnsi="Times New Roman"/>
          <w:color w:val="000000"/>
        </w:rPr>
        <w:t xml:space="preserve"> </w:t>
      </w:r>
      <w:r w:rsidRPr="00B775C9">
        <w:rPr>
          <w:rFonts w:ascii="Times New Roman" w:hAnsi="Times New Roman"/>
          <w:color w:val="000000"/>
        </w:rPr>
        <w:t>участие в конкурсах различных уровней</w:t>
      </w:r>
      <w:bookmarkEnd w:id="6"/>
    </w:p>
    <w:p w:rsidR="00894B4B" w:rsidRPr="00B775C9" w:rsidRDefault="00894B4B" w:rsidP="00B775C9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CD8" w:rsidRDefault="000A2CD8" w:rsidP="0058245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51C">
        <w:rPr>
          <w:rFonts w:ascii="Times New Roman" w:hAnsi="Times New Roman" w:cs="Times New Roman"/>
          <w:sz w:val="28"/>
          <w:szCs w:val="28"/>
        </w:rPr>
        <w:t>Самодеятельные коллективы</w:t>
      </w:r>
      <w:r w:rsidR="001915A9">
        <w:rPr>
          <w:rFonts w:ascii="Times New Roman" w:hAnsi="Times New Roman" w:cs="Times New Roman"/>
          <w:sz w:val="28"/>
          <w:szCs w:val="28"/>
        </w:rPr>
        <w:t>, солисты</w:t>
      </w:r>
      <w:r w:rsidRPr="007D051C">
        <w:rPr>
          <w:rFonts w:ascii="Times New Roman" w:hAnsi="Times New Roman" w:cs="Times New Roman"/>
          <w:sz w:val="28"/>
          <w:szCs w:val="28"/>
        </w:rPr>
        <w:t xml:space="preserve"> активно участвуют в международных, региональных, республиканских фестивалях и конкурсах, где достой</w:t>
      </w:r>
      <w:r w:rsidR="00F95B71">
        <w:rPr>
          <w:rFonts w:ascii="Times New Roman" w:hAnsi="Times New Roman" w:cs="Times New Roman"/>
          <w:sz w:val="28"/>
          <w:szCs w:val="28"/>
        </w:rPr>
        <w:t>но представляют свой район. 2017</w:t>
      </w:r>
      <w:r w:rsidRPr="007D051C">
        <w:rPr>
          <w:rFonts w:ascii="Times New Roman" w:hAnsi="Times New Roman" w:cs="Times New Roman"/>
          <w:sz w:val="28"/>
          <w:szCs w:val="28"/>
        </w:rPr>
        <w:t xml:space="preserve"> год ознаменовался новыми победами и достижениями: </w:t>
      </w:r>
    </w:p>
    <w:p w:rsidR="000A2CD8" w:rsidRPr="001915A9" w:rsidRDefault="000A2CD8" w:rsidP="001915A9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5A9">
        <w:rPr>
          <w:rFonts w:ascii="Times New Roman" w:hAnsi="Times New Roman" w:cs="Times New Roman"/>
          <w:sz w:val="28"/>
          <w:szCs w:val="28"/>
        </w:rPr>
        <w:t xml:space="preserve">- </w:t>
      </w:r>
      <w:r w:rsidRPr="001915A9">
        <w:rPr>
          <w:rFonts w:ascii="Times New Roman" w:hAnsi="Times New Roman" w:cs="Times New Roman"/>
          <w:sz w:val="28"/>
          <w:szCs w:val="28"/>
          <w:lang w:eastAsia="ru-RU"/>
        </w:rPr>
        <w:t xml:space="preserve">мужской вокальный ансамбль Администрации района </w:t>
      </w:r>
      <w:r w:rsidR="001915A9" w:rsidRPr="001915A9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Гала-концерта Республиканского смотра художественной самодеятельности среди работников </w:t>
      </w:r>
      <w:r w:rsidR="001915A9" w:rsidRPr="001915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органов власти РБ «Горжусь тобой, Башкортостан!»</w:t>
      </w:r>
      <w:r w:rsidRPr="001915A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A2CD8" w:rsidRPr="001915A9" w:rsidRDefault="000A2CD8" w:rsidP="001915A9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5A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915A9" w:rsidRPr="001915A9">
        <w:rPr>
          <w:rFonts w:ascii="Times New Roman" w:hAnsi="Times New Roman" w:cs="Times New Roman"/>
          <w:sz w:val="28"/>
          <w:szCs w:val="28"/>
        </w:rPr>
        <w:t>народный ансамбль танца «Дуслык» Дипломант 3-ей степени Республиканского фестиваля-конкурса эстрадной песни и танца «Крещенские морозы»</w:t>
      </w:r>
      <w:r w:rsidRPr="001915A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0A2CD8" w:rsidRPr="00052A55" w:rsidRDefault="000A2CD8" w:rsidP="00052A55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A5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915A9" w:rsidRPr="00052A55">
        <w:rPr>
          <w:rFonts w:ascii="Times New Roman" w:hAnsi="Times New Roman" w:cs="Times New Roman"/>
          <w:sz w:val="28"/>
          <w:szCs w:val="28"/>
          <w:lang w:eastAsia="ru-RU"/>
        </w:rPr>
        <w:t>народный оркестр народных инструментов РДК участник XI Всероссийского фестиваля-конкурса ансамблей и оркестров народных инструментов Анатолия Шутикова «Народные мелодии»</w:t>
      </w:r>
      <w:r w:rsidR="00052A55">
        <w:rPr>
          <w:rFonts w:ascii="Times New Roman" w:hAnsi="Times New Roman" w:cs="Times New Roman"/>
          <w:sz w:val="28"/>
          <w:szCs w:val="28"/>
          <w:lang w:eastAsia="ru-RU"/>
        </w:rPr>
        <w:t xml:space="preserve"> (г.Казань)</w:t>
      </w:r>
      <w:r w:rsidRPr="00052A5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1915A9" w:rsidRPr="0091738D" w:rsidRDefault="001915A9" w:rsidP="00052A55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A55">
        <w:rPr>
          <w:rFonts w:ascii="Times New Roman" w:hAnsi="Times New Roman" w:cs="Times New Roman"/>
          <w:sz w:val="28"/>
          <w:szCs w:val="28"/>
          <w:lang w:eastAsia="ru-RU"/>
        </w:rPr>
        <w:t xml:space="preserve">- народный вокальный ансамбль «Инеш» участник Межрегионального Троицкого фестиваля, </w:t>
      </w:r>
      <w:r w:rsidR="006C1782" w:rsidRPr="00052A55">
        <w:rPr>
          <w:rFonts w:ascii="Times New Roman" w:hAnsi="Times New Roman" w:cs="Times New Roman"/>
          <w:sz w:val="28"/>
          <w:szCs w:val="28"/>
          <w:lang w:eastAsia="ru-RU"/>
        </w:rPr>
        <w:t>Открытого городского фестиваля «Русская песня», завоевал второе местно республиканского фестиваля «Мы вместе»;</w:t>
      </w:r>
      <w:r w:rsidR="0091738D">
        <w:rPr>
          <w:rFonts w:ascii="Times New Roman" w:hAnsi="Times New Roman" w:cs="Times New Roman"/>
          <w:sz w:val="28"/>
          <w:szCs w:val="28"/>
          <w:lang w:eastAsia="ru-RU"/>
        </w:rPr>
        <w:t xml:space="preserve"> обладатель Лауреата 3-ей степени </w:t>
      </w:r>
      <w:r w:rsidR="0091738D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="0091738D">
        <w:rPr>
          <w:rFonts w:ascii="Times New Roman" w:hAnsi="Times New Roman" w:cs="Times New Roman"/>
          <w:sz w:val="28"/>
          <w:szCs w:val="28"/>
          <w:lang w:eastAsia="ru-RU"/>
        </w:rPr>
        <w:t xml:space="preserve"> Межрегионального конкурса «Цвети, мой край Башкортостан!».</w:t>
      </w:r>
    </w:p>
    <w:p w:rsidR="006C1782" w:rsidRPr="00052A55" w:rsidRDefault="006C1782" w:rsidP="00052A55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A55">
        <w:rPr>
          <w:rFonts w:ascii="Times New Roman" w:hAnsi="Times New Roman" w:cs="Times New Roman"/>
          <w:sz w:val="28"/>
          <w:szCs w:val="28"/>
          <w:lang w:eastAsia="ru-RU"/>
        </w:rPr>
        <w:t>- солисты-вокалисты Э.и Д.Арслановы дипломанты республиканского конкурса молодых исполнителей татарской песни «Туган тел»;</w:t>
      </w:r>
    </w:p>
    <w:p w:rsidR="006C1782" w:rsidRPr="00052A55" w:rsidRDefault="006C1782" w:rsidP="00052A55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A55">
        <w:rPr>
          <w:rFonts w:ascii="Times New Roman" w:hAnsi="Times New Roman" w:cs="Times New Roman"/>
          <w:sz w:val="28"/>
          <w:szCs w:val="28"/>
          <w:lang w:eastAsia="ru-RU"/>
        </w:rPr>
        <w:t xml:space="preserve">- народный удмуртский фольклорно-вокальный ансамбль «Инвожо» Алтаевского СК – участник Всероссийского удмуртского праздника «Гербер» (г.Москва), </w:t>
      </w:r>
      <w:r w:rsidR="00052A55" w:rsidRPr="00052A55">
        <w:rPr>
          <w:rFonts w:ascii="Times New Roman" w:hAnsi="Times New Roman" w:cs="Times New Roman"/>
          <w:sz w:val="28"/>
          <w:szCs w:val="28"/>
          <w:lang w:eastAsia="ru-RU"/>
        </w:rPr>
        <w:t>республиканского праздника «Гербер» (г.Можга Удмуртия), Межрегионального фестиваля фольклорных коллективов «Драгоценные россыпи»</w:t>
      </w:r>
      <w:r w:rsidR="00052A55">
        <w:rPr>
          <w:rFonts w:ascii="Times New Roman" w:hAnsi="Times New Roman" w:cs="Times New Roman"/>
          <w:sz w:val="28"/>
          <w:szCs w:val="28"/>
          <w:lang w:eastAsia="ru-RU"/>
        </w:rPr>
        <w:t xml:space="preserve"> (Татышлинский район);</w:t>
      </w:r>
    </w:p>
    <w:p w:rsidR="00052A55" w:rsidRPr="00052A55" w:rsidRDefault="00052A55" w:rsidP="00052A55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A55">
        <w:rPr>
          <w:rFonts w:ascii="Times New Roman" w:hAnsi="Times New Roman" w:cs="Times New Roman"/>
          <w:sz w:val="28"/>
          <w:szCs w:val="28"/>
          <w:lang w:eastAsia="ru-RU"/>
        </w:rPr>
        <w:t>- образцовый ансамбль ложкарей «Бураевские самоцветы» обладатель Диплома 3-ей степени III Международного конкурса-фестиваля оркестров и ансамблей народных инструментов "ЗОВ УРАЛА" (г.Казань)</w:t>
      </w:r>
    </w:p>
    <w:p w:rsidR="00B60857" w:rsidRPr="005A7D99" w:rsidRDefault="00B60857" w:rsidP="00B60857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D99">
        <w:rPr>
          <w:rFonts w:ascii="Times New Roman" w:hAnsi="Times New Roman" w:cs="Times New Roman"/>
          <w:sz w:val="28"/>
          <w:szCs w:val="28"/>
          <w:lang w:eastAsia="ru-RU"/>
        </w:rPr>
        <w:t>- районная библиотека получила 2 место в Республиканском  фотоконкурсе «Если ты природе друг…».</w:t>
      </w:r>
    </w:p>
    <w:p w:rsidR="00B60857" w:rsidRPr="0016640B" w:rsidRDefault="00B60857" w:rsidP="00B6085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D9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6640B">
        <w:rPr>
          <w:rFonts w:ascii="Times New Roman" w:hAnsi="Times New Roman" w:cs="Times New Roman"/>
          <w:sz w:val="28"/>
          <w:szCs w:val="28"/>
          <w:lang w:eastAsia="ru-RU"/>
        </w:rPr>
        <w:t>VIII Международная акция «Читаем детям о войне» .</w:t>
      </w:r>
      <w:r w:rsidRPr="005A7D99">
        <w:rPr>
          <w:rFonts w:ascii="Times New Roman" w:hAnsi="Times New Roman" w:cs="Times New Roman"/>
          <w:sz w:val="28"/>
          <w:szCs w:val="28"/>
          <w:lang w:eastAsia="ru-RU"/>
        </w:rPr>
        <w:t>Кашкалевская сельская библиотека</w:t>
      </w:r>
      <w:r w:rsidRPr="0016640B">
        <w:rPr>
          <w:rFonts w:ascii="Times New Roman" w:hAnsi="Times New Roman" w:cs="Times New Roman"/>
          <w:sz w:val="28"/>
          <w:szCs w:val="28"/>
          <w:lang w:eastAsia="ru-RU"/>
        </w:rPr>
        <w:t xml:space="preserve"> награждена Дипломом   участника.</w:t>
      </w:r>
    </w:p>
    <w:p w:rsidR="00B60857" w:rsidRPr="005A7D99" w:rsidRDefault="00B60857" w:rsidP="00B6085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D99">
        <w:rPr>
          <w:rFonts w:ascii="Times New Roman" w:hAnsi="Times New Roman" w:cs="Times New Roman"/>
          <w:sz w:val="28"/>
          <w:szCs w:val="28"/>
          <w:lang w:eastAsia="ru-RU"/>
        </w:rPr>
        <w:t>- Всероссийская акция “Весь мир во мне. И в мире я-как дома”, посвященный 95-летнему юбилею со дня рождения народного поэта Калмыкии Давида Кугультдинова. Новобикметовская сельская библиотека  награждена Дипломом участника и Благодарственным письмом.</w:t>
      </w:r>
    </w:p>
    <w:p w:rsidR="000A2CD8" w:rsidRDefault="00B775C9" w:rsidP="00B608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E8A">
        <w:rPr>
          <w:rFonts w:ascii="Times New Roman" w:hAnsi="Times New Roman" w:cs="Times New Roman"/>
          <w:sz w:val="28"/>
          <w:szCs w:val="28"/>
        </w:rPr>
        <w:t>Учащиеся де</w:t>
      </w:r>
      <w:r>
        <w:rPr>
          <w:rFonts w:ascii="Times New Roman" w:hAnsi="Times New Roman" w:cs="Times New Roman"/>
          <w:sz w:val="28"/>
          <w:szCs w:val="28"/>
        </w:rPr>
        <w:t>тской школы искусств</w:t>
      </w:r>
      <w:r w:rsidR="00582451">
        <w:rPr>
          <w:rFonts w:ascii="Times New Roman" w:hAnsi="Times New Roman" w:cs="Times New Roman"/>
          <w:sz w:val="28"/>
          <w:szCs w:val="28"/>
        </w:rPr>
        <w:t xml:space="preserve"> по классу фортепиано</w:t>
      </w:r>
      <w:r>
        <w:rPr>
          <w:rFonts w:ascii="Times New Roman" w:hAnsi="Times New Roman" w:cs="Times New Roman"/>
          <w:sz w:val="28"/>
          <w:szCs w:val="28"/>
        </w:rPr>
        <w:t xml:space="preserve"> - призеры </w:t>
      </w:r>
      <w:r w:rsidR="000A2CD8">
        <w:rPr>
          <w:rFonts w:ascii="Times New Roman" w:hAnsi="Times New Roman" w:cs="Times New Roman"/>
          <w:sz w:val="28"/>
          <w:szCs w:val="28"/>
        </w:rPr>
        <w:t>Международных и межрегиональных фестивалей и конкурсов.</w:t>
      </w:r>
    </w:p>
    <w:p w:rsidR="00DC4E75" w:rsidRDefault="00DC4E75" w:rsidP="00B775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большой организационной подготовкой прошел Республиканский конкурс детского творчества «Йэйгор», в котором участвовали представители 20 районов и городов республики. </w:t>
      </w:r>
    </w:p>
    <w:p w:rsidR="00516D21" w:rsidRDefault="00DC4E75" w:rsidP="00516D21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276DD">
        <w:rPr>
          <w:rFonts w:ascii="Times New Roman" w:eastAsia="Calibri" w:hAnsi="Times New Roman" w:cs="Times New Roman"/>
          <w:sz w:val="28"/>
          <w:szCs w:val="28"/>
        </w:rPr>
        <w:t xml:space="preserve">С большим успехом и привлечением большого количества участников прошел </w:t>
      </w:r>
      <w:r w:rsidR="00516D21" w:rsidRPr="00516D21">
        <w:rPr>
          <w:rFonts w:ascii="Times New Roman" w:eastAsia="Calibri" w:hAnsi="Times New Roman" w:cs="Times New Roman"/>
          <w:sz w:val="28"/>
          <w:szCs w:val="28"/>
        </w:rPr>
        <w:t xml:space="preserve">районный фестиваль </w:t>
      </w:r>
      <w:r>
        <w:rPr>
          <w:rFonts w:ascii="Times New Roman" w:eastAsia="Calibri" w:hAnsi="Times New Roman" w:cs="Times New Roman"/>
          <w:sz w:val="28"/>
          <w:szCs w:val="28"/>
        </w:rPr>
        <w:t>трудовых коллективов</w:t>
      </w:r>
      <w:r w:rsidR="00516D21" w:rsidRPr="00516D21">
        <w:rPr>
          <w:rFonts w:ascii="Times New Roman" w:eastAsia="Calibri" w:hAnsi="Times New Roman" w:cs="Times New Roman"/>
          <w:sz w:val="28"/>
          <w:szCs w:val="28"/>
        </w:rPr>
        <w:t>, п</w:t>
      </w:r>
      <w:r>
        <w:rPr>
          <w:rFonts w:ascii="Times New Roman" w:eastAsia="Calibri" w:hAnsi="Times New Roman" w:cs="Times New Roman"/>
          <w:sz w:val="28"/>
          <w:szCs w:val="28"/>
        </w:rPr>
        <w:t>освященный Году экологии</w:t>
      </w:r>
      <w:r w:rsidR="00516D21" w:rsidRPr="00516D2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4E75" w:rsidRPr="00DC4E75" w:rsidRDefault="00DC4E75" w:rsidP="006276DD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E75">
        <w:rPr>
          <w:rFonts w:ascii="Times New Roman" w:hAnsi="Times New Roman" w:cs="Times New Roman"/>
          <w:sz w:val="28"/>
          <w:szCs w:val="28"/>
          <w:lang w:val="ba-RU"/>
        </w:rPr>
        <w:t>В 2017 году продолжилась традиция обменных концертов между районами республики. 14 апреля 2017 года в Татышлинском Дворце культуры состоялся концерт творческих коллективов Бураевского района “Дуслык дулкыннары”.  Для своих соседей Бураевский район представил 29 лучших концертных номеров</w:t>
      </w:r>
      <w:r w:rsidR="00806449">
        <w:rPr>
          <w:rFonts w:ascii="Times New Roman" w:hAnsi="Times New Roman" w:cs="Times New Roman"/>
          <w:sz w:val="28"/>
          <w:szCs w:val="28"/>
          <w:lang w:val="ba-RU"/>
        </w:rPr>
        <w:t>, состоящих из выступлений народных, образцовых, национальных коллективов и солистов</w:t>
      </w:r>
      <w:r w:rsidRPr="00DC4E75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  <w:r w:rsidR="00806449" w:rsidRPr="00DC4E75">
        <w:rPr>
          <w:rFonts w:ascii="Times New Roman" w:hAnsi="Times New Roman" w:cs="Times New Roman"/>
          <w:sz w:val="28"/>
          <w:szCs w:val="28"/>
          <w:lang w:val="ba-RU"/>
        </w:rPr>
        <w:t xml:space="preserve">Концерт начался песней “Жиз </w:t>
      </w:r>
      <w:r w:rsidR="00806449" w:rsidRPr="00DC4E75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кынгырау моннары”, созданной двумя самыми известными и уважаемыми уроженцами Бураевского и Татышлинского районов – Заслуженным работников культуры РБ, самодеятельным композитором В.Хабисламовым и Народным поэтом республики А.Атнабаевым. </w:t>
      </w:r>
    </w:p>
    <w:p w:rsidR="00DC4E75" w:rsidRPr="00DC4E75" w:rsidRDefault="00DC4E75" w:rsidP="00806449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C4E75">
        <w:rPr>
          <w:rFonts w:ascii="Times New Roman" w:hAnsi="Times New Roman" w:cs="Times New Roman"/>
          <w:sz w:val="28"/>
          <w:szCs w:val="28"/>
          <w:lang w:val="ba-RU"/>
        </w:rPr>
        <w:t xml:space="preserve">Во исполнение поручения Правительства Республики Башкортостан в рамках реализации Послания Главы Республики Башкортостан Государственному Собранию-Курултаю Республики Башкортостан от 9 декабря 2016 года по развитию межмуниципальной кооперации в сфере культуры, с целью </w:t>
      </w:r>
      <w:r w:rsidRPr="00DC4E75">
        <w:rPr>
          <w:rFonts w:ascii="Times New Roman" w:hAnsi="Times New Roman" w:cs="Times New Roman"/>
          <w:sz w:val="28"/>
          <w:szCs w:val="28"/>
        </w:rPr>
        <w:t>развити</w:t>
      </w:r>
      <w:r w:rsidRPr="00DC4E75">
        <w:rPr>
          <w:rFonts w:ascii="Times New Roman" w:hAnsi="Times New Roman" w:cs="Times New Roman"/>
          <w:sz w:val="28"/>
          <w:szCs w:val="28"/>
          <w:lang w:val="ba-RU"/>
        </w:rPr>
        <w:t>я</w:t>
      </w:r>
      <w:r w:rsidRPr="00DC4E75">
        <w:rPr>
          <w:rFonts w:ascii="Times New Roman" w:hAnsi="Times New Roman" w:cs="Times New Roman"/>
          <w:sz w:val="28"/>
          <w:szCs w:val="28"/>
        </w:rPr>
        <w:t xml:space="preserve"> и укреплени</w:t>
      </w:r>
      <w:r w:rsidRPr="00DC4E75">
        <w:rPr>
          <w:rFonts w:ascii="Times New Roman" w:hAnsi="Times New Roman" w:cs="Times New Roman"/>
          <w:sz w:val="28"/>
          <w:szCs w:val="28"/>
          <w:lang w:val="ba-RU"/>
        </w:rPr>
        <w:t>я</w:t>
      </w:r>
      <w:r w:rsidRPr="00DC4E75">
        <w:rPr>
          <w:rFonts w:ascii="Times New Roman" w:hAnsi="Times New Roman" w:cs="Times New Roman"/>
          <w:sz w:val="28"/>
          <w:szCs w:val="28"/>
        </w:rPr>
        <w:t xml:space="preserve"> дружеских связей, 25 апреля 2017 года в торжественной обстановке главой Администрации Бураевского района </w:t>
      </w:r>
      <w:r w:rsidRPr="00DC4E75">
        <w:rPr>
          <w:rFonts w:ascii="Times New Roman" w:hAnsi="Times New Roman" w:cs="Times New Roman"/>
          <w:sz w:val="28"/>
          <w:szCs w:val="28"/>
          <w:lang w:val="ba-RU"/>
        </w:rPr>
        <w:t xml:space="preserve">Б.Ш.Нурисламовым и главой Администрации Благовещенского района Ф.Х.Фазыловым </w:t>
      </w:r>
      <w:r w:rsidRPr="00DC4E75">
        <w:rPr>
          <w:rFonts w:ascii="Times New Roman" w:hAnsi="Times New Roman" w:cs="Times New Roman"/>
          <w:sz w:val="28"/>
          <w:szCs w:val="28"/>
        </w:rPr>
        <w:t xml:space="preserve">подписано соглашение </w:t>
      </w:r>
      <w:r w:rsidRPr="00DC4E75">
        <w:rPr>
          <w:rFonts w:ascii="Times New Roman" w:hAnsi="Times New Roman" w:cs="Times New Roman"/>
          <w:sz w:val="28"/>
          <w:szCs w:val="28"/>
          <w:lang w:val="ba-RU"/>
        </w:rPr>
        <w:t xml:space="preserve">о сотрудничестве и совместной деятельности в области культуры </w:t>
      </w:r>
      <w:r w:rsidRPr="00DC4E75">
        <w:rPr>
          <w:rFonts w:ascii="Times New Roman" w:hAnsi="Times New Roman" w:cs="Times New Roman"/>
          <w:sz w:val="28"/>
          <w:szCs w:val="28"/>
        </w:rPr>
        <w:t>между двумя районами</w:t>
      </w:r>
      <w:r w:rsidRPr="00DC4E75">
        <w:rPr>
          <w:rFonts w:ascii="Times New Roman" w:hAnsi="Times New Roman" w:cs="Times New Roman"/>
          <w:sz w:val="28"/>
          <w:szCs w:val="28"/>
          <w:lang w:val="ba-RU"/>
        </w:rPr>
        <w:t xml:space="preserve">. Мероприятие прошло в городском Дворце культуры г.Благовещенска. </w:t>
      </w:r>
      <w:r w:rsidRPr="00DC4E75">
        <w:rPr>
          <w:rFonts w:ascii="Times New Roman" w:hAnsi="Times New Roman" w:cs="Times New Roman"/>
          <w:sz w:val="28"/>
          <w:szCs w:val="28"/>
        </w:rPr>
        <w:t>Концерт творческих коллективов Бураевского района “Дуҫлыҡ дулкыннары”</w:t>
      </w:r>
      <w:r w:rsidRPr="00DC4E75">
        <w:rPr>
          <w:rFonts w:ascii="Times New Roman" w:hAnsi="Times New Roman" w:cs="Times New Roman"/>
          <w:sz w:val="28"/>
          <w:szCs w:val="28"/>
          <w:lang w:val="ba-RU"/>
        </w:rPr>
        <w:t xml:space="preserve"> стал красочным подарком для благовещенцев</w:t>
      </w:r>
      <w:r w:rsidRPr="00DC4E75">
        <w:rPr>
          <w:rFonts w:ascii="Times New Roman" w:hAnsi="Times New Roman" w:cs="Times New Roman"/>
          <w:sz w:val="28"/>
          <w:szCs w:val="28"/>
        </w:rPr>
        <w:t xml:space="preserve">.  </w:t>
      </w:r>
      <w:r w:rsidRPr="00DC4E75">
        <w:rPr>
          <w:rFonts w:ascii="Times New Roman" w:hAnsi="Times New Roman" w:cs="Times New Roman"/>
          <w:sz w:val="28"/>
          <w:szCs w:val="28"/>
          <w:lang w:val="ba-RU"/>
        </w:rPr>
        <w:t>Лучшие ансамбли и исполнители представляли Бураевский район: ансамбль танца “Дуслык”, оркестр народных инструментов, ансамбль эстрадного танца “Жасмин”, ансамбли скрипачей, ложкарей, вокальные ансамбли “Инеш”, “Элегия”, мужской вокальный ансамбль работников Администрации района, солисты-вокалисты Р.Мансуров, Р.Исламов, Ж.Исламова, И.Зарипова, Э.Хаматнурова и многие другие. Зрители г.Благовещенска тепло приняли бураевцев и каждое их выступление тонуло в громких аплодисментах и искренних улыбках.</w:t>
      </w:r>
    </w:p>
    <w:p w:rsidR="00806449" w:rsidRPr="00806449" w:rsidRDefault="00516D21" w:rsidP="00806449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449">
        <w:rPr>
          <w:rFonts w:ascii="Times New Roman" w:hAnsi="Times New Roman" w:cs="Times New Roman"/>
          <w:sz w:val="28"/>
          <w:szCs w:val="28"/>
        </w:rPr>
        <w:t xml:space="preserve">Арт-галерея «Танып-Су» с.Бураево стала любимым местом ценителей и любителей искусства во всех его направлениях. </w:t>
      </w:r>
      <w:r w:rsidR="00806449" w:rsidRPr="00806449">
        <w:rPr>
          <w:rFonts w:ascii="Times New Roman" w:hAnsi="Times New Roman" w:cs="Times New Roman"/>
          <w:sz w:val="28"/>
          <w:szCs w:val="28"/>
        </w:rPr>
        <w:t xml:space="preserve">В рамках межмуниципального сотрудничества в галерее прошла выставка работ учащихся и преподавателей художественного отделения школы искусств г.Благовещенска. 4 ноября 2017 </w:t>
      </w:r>
      <w:r w:rsidR="00806449">
        <w:rPr>
          <w:rFonts w:ascii="Times New Roman" w:hAnsi="Times New Roman" w:cs="Times New Roman"/>
          <w:sz w:val="28"/>
          <w:szCs w:val="28"/>
        </w:rPr>
        <w:t xml:space="preserve">в </w:t>
      </w:r>
      <w:r w:rsidR="00806449" w:rsidRPr="00806449">
        <w:rPr>
          <w:rFonts w:ascii="Times New Roman" w:hAnsi="Times New Roman" w:cs="Times New Roman"/>
          <w:sz w:val="28"/>
          <w:szCs w:val="28"/>
        </w:rPr>
        <w:t xml:space="preserve">арт-галерее «Танып-Су» прошла пятая Всероссийская культурно-образовательная акция «Ночь искусств» под девизом «Искусство объединяет». </w:t>
      </w:r>
    </w:p>
    <w:p w:rsidR="00806449" w:rsidRPr="00806449" w:rsidRDefault="00806449" w:rsidP="0080644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806449">
        <w:rPr>
          <w:rFonts w:ascii="Times New Roman" w:hAnsi="Times New Roman" w:cs="Times New Roman"/>
          <w:sz w:val="28"/>
          <w:szCs w:val="28"/>
        </w:rPr>
        <w:t>Акция посвящена  трем основным темам</w:t>
      </w:r>
      <w:r>
        <w:rPr>
          <w:rFonts w:ascii="Times New Roman" w:hAnsi="Times New Roman" w:cs="Times New Roman"/>
          <w:sz w:val="28"/>
          <w:szCs w:val="28"/>
        </w:rPr>
        <w:t xml:space="preserve">: «1917 год и Башкортостан». </w:t>
      </w:r>
      <w:r w:rsidRPr="00806449">
        <w:rPr>
          <w:rFonts w:ascii="Times New Roman" w:hAnsi="Times New Roman" w:cs="Times New Roman"/>
          <w:sz w:val="28"/>
          <w:szCs w:val="28"/>
        </w:rPr>
        <w:t xml:space="preserve">«Экология </w:t>
      </w:r>
      <w:r>
        <w:rPr>
          <w:rFonts w:ascii="Times New Roman" w:hAnsi="Times New Roman" w:cs="Times New Roman"/>
          <w:sz w:val="28"/>
          <w:szCs w:val="28"/>
        </w:rPr>
        <w:t xml:space="preserve">и музей». </w:t>
      </w:r>
      <w:r w:rsidRPr="00806449">
        <w:rPr>
          <w:rFonts w:ascii="Times New Roman" w:hAnsi="Times New Roman" w:cs="Times New Roman"/>
          <w:sz w:val="28"/>
          <w:szCs w:val="28"/>
        </w:rPr>
        <w:t>«День народного единства».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06449">
        <w:rPr>
          <w:rFonts w:ascii="Times New Roman" w:hAnsi="Times New Roman" w:cs="Times New Roman"/>
          <w:sz w:val="28"/>
          <w:szCs w:val="28"/>
        </w:rPr>
        <w:t>основе концепции акции лежало сокращение дистанции между посетителем акции и искусством. Такая задача выполнена при помощи формата мероприятия, предполагающего взаимодействие с аудиторией: мастер-классов приглашенных мастеров декоративно-прикладного искусства. В «Ночь искусств»  у посетителей арт-галереи появилась возможность по</w:t>
      </w:r>
      <w:r>
        <w:rPr>
          <w:rFonts w:ascii="Times New Roman" w:hAnsi="Times New Roman" w:cs="Times New Roman"/>
          <w:sz w:val="28"/>
          <w:szCs w:val="28"/>
        </w:rPr>
        <w:t xml:space="preserve">ближе познакомиться с мастерами декоративно-прикладного искусства и поучаствовать в мастер-классах. </w:t>
      </w:r>
    </w:p>
    <w:p w:rsidR="00806449" w:rsidRPr="00806449" w:rsidRDefault="00806449" w:rsidP="0080644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806449">
        <w:rPr>
          <w:rFonts w:ascii="Times New Roman" w:hAnsi="Times New Roman" w:cs="Times New Roman"/>
          <w:sz w:val="28"/>
          <w:szCs w:val="28"/>
        </w:rPr>
        <w:t xml:space="preserve">Концертные номера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преподавателей и учащихся ДШИ, артистов РДК </w:t>
      </w:r>
      <w:r w:rsidRPr="00806449">
        <w:rPr>
          <w:rFonts w:ascii="Times New Roman" w:hAnsi="Times New Roman" w:cs="Times New Roman"/>
          <w:sz w:val="28"/>
          <w:szCs w:val="28"/>
        </w:rPr>
        <w:t xml:space="preserve">стали подарком для любителей искусства и музыки. </w:t>
      </w:r>
    </w:p>
    <w:p w:rsidR="00817DF4" w:rsidRPr="00E04454" w:rsidRDefault="009821CC" w:rsidP="00806449">
      <w:pPr>
        <w:pStyle w:val="1"/>
        <w:jc w:val="center"/>
        <w:rPr>
          <w:rFonts w:ascii="Times New Roman" w:hAnsi="Times New Roman" w:cs="Times New Roman"/>
          <w:color w:val="auto"/>
          <w:lang w:val="be-BY"/>
        </w:rPr>
      </w:pPr>
      <w:bookmarkStart w:id="7" w:name="_Toc471994737"/>
      <w:r w:rsidRPr="00E04454">
        <w:rPr>
          <w:rFonts w:ascii="Times New Roman" w:hAnsi="Times New Roman" w:cs="Times New Roman"/>
          <w:color w:val="auto"/>
        </w:rPr>
        <w:t>Социальная активность и социальное партнерство муниципальных учреждений культуры</w:t>
      </w:r>
      <w:bookmarkEnd w:id="7"/>
    </w:p>
    <w:p w:rsidR="009821CC" w:rsidRPr="000C7E1F" w:rsidRDefault="009821CC" w:rsidP="000C7E1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454">
        <w:rPr>
          <w:rFonts w:ascii="Times New Roman" w:hAnsi="Times New Roman" w:cs="Times New Roman"/>
          <w:sz w:val="28"/>
          <w:szCs w:val="28"/>
        </w:rPr>
        <w:t>В районе действуют национально-культурный центр</w:t>
      </w:r>
      <w:r w:rsidRPr="000C7E1F">
        <w:rPr>
          <w:rFonts w:ascii="Times New Roman" w:hAnsi="Times New Roman" w:cs="Times New Roman"/>
          <w:sz w:val="28"/>
          <w:szCs w:val="28"/>
        </w:rPr>
        <w:t xml:space="preserve"> татар Бураевского района Республики Башкортостан, Исполнительный комитет Бураевского районного Курултая башкир (рук. Начальник МКУ Отдел культуры И.Харисов), национально-культурный центр удмуртов Бураевского района РБ, </w:t>
      </w:r>
      <w:r w:rsidRPr="000C7E1F">
        <w:rPr>
          <w:rFonts w:ascii="Times New Roman" w:hAnsi="Times New Roman" w:cs="Times New Roman"/>
          <w:sz w:val="28"/>
          <w:szCs w:val="28"/>
        </w:rPr>
        <w:lastRenderedPageBreak/>
        <w:t>национальное объединение «Собор русских Башкортостана». Учреждения культуры тесно сотрудничают с ними: проводятся совместные мероприятия, н</w:t>
      </w:r>
      <w:r w:rsidR="0001669F">
        <w:rPr>
          <w:rFonts w:ascii="Times New Roman" w:hAnsi="Times New Roman" w:cs="Times New Roman"/>
          <w:sz w:val="28"/>
          <w:szCs w:val="28"/>
        </w:rPr>
        <w:t xml:space="preserve">ациональные объединения </w:t>
      </w:r>
      <w:r w:rsidRPr="000C7E1F">
        <w:rPr>
          <w:rFonts w:ascii="Times New Roman" w:hAnsi="Times New Roman" w:cs="Times New Roman"/>
          <w:sz w:val="28"/>
          <w:szCs w:val="28"/>
        </w:rPr>
        <w:t xml:space="preserve">выступают в качестве </w:t>
      </w:r>
      <w:r w:rsidR="00F77B76" w:rsidRPr="000C7E1F">
        <w:rPr>
          <w:rFonts w:ascii="Times New Roman" w:hAnsi="Times New Roman" w:cs="Times New Roman"/>
          <w:sz w:val="28"/>
          <w:szCs w:val="28"/>
        </w:rPr>
        <w:t xml:space="preserve">организаторов и </w:t>
      </w:r>
      <w:r w:rsidRPr="000C7E1F">
        <w:rPr>
          <w:rFonts w:ascii="Times New Roman" w:hAnsi="Times New Roman" w:cs="Times New Roman"/>
          <w:sz w:val="28"/>
          <w:szCs w:val="28"/>
        </w:rPr>
        <w:t xml:space="preserve">спонсоров. </w:t>
      </w:r>
    </w:p>
    <w:p w:rsidR="009821CC" w:rsidRPr="000C7E1F" w:rsidRDefault="00516D21" w:rsidP="000C7E1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91454">
        <w:rPr>
          <w:rFonts w:ascii="Times New Roman" w:hAnsi="Times New Roman" w:cs="Times New Roman"/>
          <w:sz w:val="28"/>
          <w:szCs w:val="28"/>
        </w:rPr>
        <w:t>2017</w:t>
      </w:r>
      <w:r w:rsidR="009821CC" w:rsidRPr="000C7E1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91454">
        <w:rPr>
          <w:rFonts w:ascii="Times New Roman" w:hAnsi="Times New Roman" w:cs="Times New Roman"/>
          <w:sz w:val="28"/>
          <w:szCs w:val="28"/>
        </w:rPr>
        <w:t>в рамке</w:t>
      </w:r>
      <w:r w:rsidR="009821CC" w:rsidRPr="000C7E1F">
        <w:rPr>
          <w:rFonts w:ascii="Times New Roman" w:hAnsi="Times New Roman" w:cs="Times New Roman"/>
          <w:sz w:val="28"/>
          <w:szCs w:val="28"/>
        </w:rPr>
        <w:t xml:space="preserve"> районного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="009821CC" w:rsidRPr="000C7E1F">
        <w:rPr>
          <w:rFonts w:ascii="Times New Roman" w:hAnsi="Times New Roman" w:cs="Times New Roman"/>
          <w:sz w:val="28"/>
          <w:szCs w:val="28"/>
        </w:rPr>
        <w:t xml:space="preserve"> </w:t>
      </w:r>
      <w:r w:rsidR="000C7E1F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 xml:space="preserve">одного творчества </w:t>
      </w:r>
      <w:r w:rsidR="00891454">
        <w:rPr>
          <w:rFonts w:ascii="Times New Roman" w:hAnsi="Times New Roman" w:cs="Times New Roman"/>
          <w:sz w:val="28"/>
          <w:szCs w:val="28"/>
        </w:rPr>
        <w:t>трудовых коллективов</w:t>
      </w:r>
      <w:r w:rsidR="009821CC" w:rsidRPr="000C7E1F">
        <w:rPr>
          <w:rFonts w:ascii="Times New Roman" w:hAnsi="Times New Roman" w:cs="Times New Roman"/>
          <w:sz w:val="28"/>
          <w:szCs w:val="28"/>
        </w:rPr>
        <w:t xml:space="preserve"> </w:t>
      </w:r>
      <w:r w:rsidR="0089145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821CC" w:rsidRPr="000C7E1F">
        <w:rPr>
          <w:rFonts w:ascii="Times New Roman" w:hAnsi="Times New Roman" w:cs="Times New Roman"/>
          <w:sz w:val="28"/>
          <w:szCs w:val="28"/>
        </w:rPr>
        <w:t>культуры, образования</w:t>
      </w:r>
      <w:r w:rsidR="00891454">
        <w:rPr>
          <w:rFonts w:ascii="Times New Roman" w:hAnsi="Times New Roman" w:cs="Times New Roman"/>
          <w:sz w:val="28"/>
          <w:szCs w:val="28"/>
        </w:rPr>
        <w:t>, здравоохранения, общественные национально-культурные</w:t>
      </w:r>
      <w:r w:rsidR="009821CC" w:rsidRPr="000C7E1F">
        <w:rPr>
          <w:rFonts w:ascii="Times New Roman" w:hAnsi="Times New Roman" w:cs="Times New Roman"/>
          <w:sz w:val="28"/>
          <w:szCs w:val="28"/>
        </w:rPr>
        <w:t xml:space="preserve"> объедине</w:t>
      </w:r>
      <w:r w:rsidR="00891454">
        <w:rPr>
          <w:rFonts w:ascii="Times New Roman" w:hAnsi="Times New Roman" w:cs="Times New Roman"/>
          <w:sz w:val="28"/>
          <w:szCs w:val="28"/>
        </w:rPr>
        <w:t>ния, организации, предприятия района активно сотрудничали между собой</w:t>
      </w:r>
      <w:r w:rsidR="009821CC" w:rsidRPr="000C7E1F">
        <w:rPr>
          <w:rFonts w:ascii="Times New Roman" w:hAnsi="Times New Roman" w:cs="Times New Roman"/>
          <w:sz w:val="28"/>
          <w:szCs w:val="28"/>
        </w:rPr>
        <w:t>.</w:t>
      </w:r>
      <w:r w:rsidR="004C6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E76" w:rsidRPr="000C7E1F" w:rsidRDefault="009821CC" w:rsidP="00FB2E76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1F">
        <w:rPr>
          <w:rFonts w:ascii="Times New Roman" w:hAnsi="Times New Roman" w:cs="Times New Roman"/>
          <w:sz w:val="28"/>
          <w:szCs w:val="28"/>
        </w:rPr>
        <w:t xml:space="preserve">При проведении мероприятий с участием ветеранов войны, тыла и труда, </w:t>
      </w:r>
      <w:r w:rsidR="00891454">
        <w:rPr>
          <w:rFonts w:ascii="Times New Roman" w:hAnsi="Times New Roman" w:cs="Times New Roman"/>
          <w:sz w:val="28"/>
          <w:szCs w:val="28"/>
        </w:rPr>
        <w:t>проводится совместная работа</w:t>
      </w:r>
      <w:r w:rsidRPr="000C7E1F">
        <w:rPr>
          <w:rFonts w:ascii="Times New Roman" w:hAnsi="Times New Roman" w:cs="Times New Roman"/>
          <w:sz w:val="28"/>
          <w:szCs w:val="28"/>
        </w:rPr>
        <w:t xml:space="preserve"> с Советами ветеранов районного центра, сельских поселений.</w:t>
      </w:r>
      <w:r w:rsidR="00891454">
        <w:rPr>
          <w:rFonts w:ascii="Times New Roman" w:hAnsi="Times New Roman" w:cs="Times New Roman"/>
          <w:sz w:val="28"/>
          <w:szCs w:val="28"/>
        </w:rPr>
        <w:t xml:space="preserve"> При активной помощи специалистов РДК </w:t>
      </w:r>
      <w:r w:rsidR="00FB2E76">
        <w:rPr>
          <w:rFonts w:ascii="Times New Roman" w:hAnsi="Times New Roman" w:cs="Times New Roman"/>
          <w:sz w:val="28"/>
          <w:szCs w:val="28"/>
        </w:rPr>
        <w:t xml:space="preserve">коллективы ветеранов завоевывают призовые места в различных республиканских фестивалях конкурсах. 19 мая 2017 года в с.Верхние Татышлы прошел отборочный тур республиканского фестиваля творчества людей старшего поколения «Я люблю тебя, жизнь!». Для членов республиканского жюри и зрителей Татышлинского района наши ветераны представили концертную программу из 9 номеров: мужской вокальный ансамбль, поэтессы А.Хайруллина, Ф.Максютова, солисты-вокалисты М.Фархутдинов, Ф.Галимова, Р.Султанов, Ф.Ямалтдинова, ансамбль гармонистов, танцоры Г. и Ч.Биккинины. Подготовкой коллективов занималась руководитель народного хора ветеранов А.Валиахметова. </w:t>
      </w:r>
      <w:r w:rsidR="00FB2E76" w:rsidRPr="00E457BF">
        <w:rPr>
          <w:rFonts w:ascii="Times New Roman" w:hAnsi="Times New Roman" w:cs="Times New Roman"/>
          <w:sz w:val="28"/>
          <w:szCs w:val="28"/>
        </w:rPr>
        <w:t>4 октября 2017 года в г.Уфе состоялось праздничное награждение победителей Республиканского фестиваля творчества людей старшего поколения «Я люблю тебя, жизнь!»</w:t>
      </w:r>
      <w:r w:rsidR="00FB2E76">
        <w:rPr>
          <w:rFonts w:ascii="Times New Roman" w:hAnsi="Times New Roman" w:cs="Times New Roman"/>
          <w:sz w:val="28"/>
          <w:szCs w:val="28"/>
        </w:rPr>
        <w:t>. Дипломами награждены мужской вокальный ансамбль «Без авыл егетлэре» (1 место в жанре «Вокальное исполнение» номинация «Ансамбль»), ансамбль народных инструментов (1 место в номинации «Ансамбль»), Султанов Р.Н. (2 место в номинации «народное пение»). Поздравляем наших ветеранов с большими достижениями и желаем им дальнейших успехов!</w:t>
      </w:r>
    </w:p>
    <w:p w:rsidR="009821CC" w:rsidRPr="000C7E1F" w:rsidRDefault="00FB2E76" w:rsidP="000C7E1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уделяется проведению мероприятий</w:t>
      </w:r>
      <w:r w:rsidR="009821CC" w:rsidRPr="000C7E1F">
        <w:rPr>
          <w:rFonts w:ascii="Times New Roman" w:hAnsi="Times New Roman" w:cs="Times New Roman"/>
          <w:sz w:val="28"/>
          <w:szCs w:val="28"/>
        </w:rPr>
        <w:t xml:space="preserve"> для людей с ограниченными возможностями. Совместная работа с центром по работе с инвалидами центральной районной библиотеки, Обществом слепых района позволяет проводить мероприятия на более высоком уровне</w:t>
      </w:r>
      <w:r w:rsidR="00F77B76" w:rsidRPr="000C7E1F">
        <w:rPr>
          <w:rFonts w:ascii="Times New Roman" w:hAnsi="Times New Roman" w:cs="Times New Roman"/>
          <w:sz w:val="28"/>
          <w:szCs w:val="28"/>
        </w:rPr>
        <w:t xml:space="preserve"> и с большим охватом участников</w:t>
      </w:r>
      <w:r w:rsidR="009821CC" w:rsidRPr="000C7E1F">
        <w:rPr>
          <w:rFonts w:ascii="Times New Roman" w:hAnsi="Times New Roman" w:cs="Times New Roman"/>
          <w:sz w:val="28"/>
          <w:szCs w:val="28"/>
        </w:rPr>
        <w:t>.</w:t>
      </w:r>
      <w:r w:rsidR="004C6373">
        <w:rPr>
          <w:rFonts w:ascii="Times New Roman" w:hAnsi="Times New Roman" w:cs="Times New Roman"/>
          <w:sz w:val="28"/>
          <w:szCs w:val="28"/>
        </w:rPr>
        <w:t xml:space="preserve"> Наиболее популярные мероприятия: новогодние утренники и вечера, ярмарки-выставки прикладного искусства.</w:t>
      </w:r>
      <w:r w:rsidR="004670C5">
        <w:rPr>
          <w:rFonts w:ascii="Times New Roman" w:hAnsi="Times New Roman" w:cs="Times New Roman"/>
          <w:sz w:val="28"/>
          <w:szCs w:val="28"/>
        </w:rPr>
        <w:t xml:space="preserve"> При сотрудничестве с Общественной организацией инвалидов «Факел» 2 специалистов РДК участвовали в информационно-методическом семинаре «Свободное движение (школа общественных экспертов по формированию доступной среды)».</w:t>
      </w:r>
    </w:p>
    <w:p w:rsidR="00516D21" w:rsidRPr="00516D21" w:rsidRDefault="00516D21" w:rsidP="00516D21">
      <w:pPr>
        <w:pStyle w:val="af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D21">
        <w:rPr>
          <w:rFonts w:ascii="Times New Roman" w:eastAsia="Calibri" w:hAnsi="Times New Roman" w:cs="Times New Roman"/>
          <w:sz w:val="28"/>
          <w:szCs w:val="28"/>
        </w:rPr>
        <w:t xml:space="preserve">Сотрудничество со спонсорами, меценатами тоже приносит реальную помощь в приобретении памятных призов, подарков, оборудования для сельских учреждений культуры. Фермеры, руководители СПК, СКХ вносят свою лепту в организации культурно-массовых мероприятии: выделяют финансовые средства, продукты для организации питания участников и зрителей. Проводится активная работа по привлечению частных лиц, которые вносят большой вклад в развитие культуры района. </w:t>
      </w:r>
    </w:p>
    <w:p w:rsidR="009821CC" w:rsidRPr="000C7E1F" w:rsidRDefault="00BC24E7" w:rsidP="000C7E1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1F">
        <w:rPr>
          <w:rFonts w:ascii="Times New Roman" w:hAnsi="Times New Roman" w:cs="Times New Roman"/>
          <w:sz w:val="28"/>
          <w:szCs w:val="28"/>
        </w:rPr>
        <w:t xml:space="preserve">Детская школа искусств поддерживает активную  связь  с общеобразовательными школами, учреждениями дошкольного образования: </w:t>
      </w:r>
      <w:r w:rsidRPr="000C7E1F">
        <w:rPr>
          <w:rFonts w:ascii="Times New Roman" w:hAnsi="Times New Roman" w:cs="Times New Roman"/>
          <w:sz w:val="28"/>
          <w:szCs w:val="28"/>
        </w:rPr>
        <w:lastRenderedPageBreak/>
        <w:t xml:space="preserve">для воспитанников детских садов, учащихся школ организуются концерты, выставки работ учащихся художественного отделения. Преподаватели  помогают  проводить фестивали районного масштаба: «Бураевские  звездочки», «КВН», концертные  программы, различные  вечера. </w:t>
      </w:r>
      <w:r w:rsidR="00040156" w:rsidRPr="000C7E1F">
        <w:rPr>
          <w:rFonts w:ascii="Times New Roman" w:hAnsi="Times New Roman" w:cs="Times New Roman"/>
          <w:sz w:val="28"/>
          <w:szCs w:val="28"/>
        </w:rPr>
        <w:t xml:space="preserve">Ими </w:t>
      </w:r>
      <w:r w:rsidRPr="000C7E1F">
        <w:rPr>
          <w:rFonts w:ascii="Times New Roman" w:hAnsi="Times New Roman" w:cs="Times New Roman"/>
          <w:sz w:val="28"/>
          <w:szCs w:val="28"/>
        </w:rPr>
        <w:t xml:space="preserve">оказывается помощь </w:t>
      </w:r>
      <w:r w:rsidR="00040156" w:rsidRPr="000C7E1F">
        <w:rPr>
          <w:rFonts w:ascii="Times New Roman" w:hAnsi="Times New Roman" w:cs="Times New Roman"/>
          <w:sz w:val="28"/>
          <w:szCs w:val="28"/>
        </w:rPr>
        <w:t>трудовым коллективам</w:t>
      </w:r>
      <w:r w:rsidRPr="000C7E1F">
        <w:rPr>
          <w:rFonts w:ascii="Times New Roman" w:hAnsi="Times New Roman" w:cs="Times New Roman"/>
          <w:sz w:val="28"/>
          <w:szCs w:val="28"/>
        </w:rPr>
        <w:t xml:space="preserve"> центральной районной больницы, отдела внутренних дел РОВД </w:t>
      </w:r>
      <w:r w:rsidR="00F77B76" w:rsidRPr="000C7E1F">
        <w:rPr>
          <w:rFonts w:ascii="Times New Roman" w:hAnsi="Times New Roman" w:cs="Times New Roman"/>
          <w:sz w:val="28"/>
          <w:szCs w:val="28"/>
        </w:rPr>
        <w:t>в подготовке выступлений</w:t>
      </w:r>
      <w:r w:rsidRPr="000C7E1F">
        <w:rPr>
          <w:rFonts w:ascii="Times New Roman" w:hAnsi="Times New Roman" w:cs="Times New Roman"/>
          <w:sz w:val="28"/>
          <w:szCs w:val="28"/>
        </w:rPr>
        <w:t xml:space="preserve"> на профессиональных фестивалях и конкурсах. </w:t>
      </w:r>
    </w:p>
    <w:p w:rsidR="00727EA0" w:rsidRPr="00727EA0" w:rsidRDefault="009821CC" w:rsidP="00FB2E76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Налажено сотрудничество библиотек с отделом по социальной защите населения по профилактике безнадзорности несовершеннолетних Сотрудничество библиотек и фельдшерско-акушерских пунктов по профилактике здорового образа жизни заключается в организации книжно-иллюстративных выставок, тематических полок, организации и проведении акций в поддержку здорового образа жизни, информировании медработников о новинках литературы по медицине. В помощь профессиональной ориентации населения библиотеки взаимодействуют с центром занятости района. Они информируют население о вакантных местах в районе, организуют и проводят мероприятия массового и информационного характера по профессиональной ориентации учащихся. Работа библиотеки по патриотическому воспитанию подрастающего поколения проводится совместно с Советом ветеранов сельского поселения,  школьным краеведческим музеем, Военным комиссариатом. Неоценимую помощь и поддержку библиотеке в работе с незащищенными слоями населения, трудными подростками, людьми с ограниченными возможностями оказывают такие организации, как:  Отдел молодежи, Общество инвалидов, Отдел социальной защиты населения,  Инспекция по делам несовершеннолетних.</w:t>
      </w:r>
    </w:p>
    <w:p w:rsidR="00817DF4" w:rsidRPr="00CC75AE" w:rsidRDefault="00BC24E7" w:rsidP="00CC75A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" w:name="_Toc471994738"/>
      <w:r w:rsidRPr="00CC75AE">
        <w:rPr>
          <w:rFonts w:ascii="Times New Roman" w:hAnsi="Times New Roman" w:cs="Times New Roman"/>
          <w:color w:val="auto"/>
        </w:rPr>
        <w:t>Публикации в СМИ о муниципальных учреждениях культуры</w:t>
      </w:r>
      <w:bookmarkEnd w:id="8"/>
    </w:p>
    <w:p w:rsidR="004C6373" w:rsidRDefault="004C6373" w:rsidP="00361F1E">
      <w:pPr>
        <w:pStyle w:val="a3"/>
        <w:spacing w:after="0"/>
        <w:jc w:val="center"/>
        <w:rPr>
          <w:b/>
          <w:color w:val="000000"/>
          <w:sz w:val="28"/>
          <w:szCs w:val="28"/>
        </w:rPr>
      </w:pPr>
    </w:p>
    <w:tbl>
      <w:tblPr>
        <w:tblW w:w="9513" w:type="dxa"/>
        <w:tblInd w:w="250" w:type="dxa"/>
        <w:tblLook w:val="04A0"/>
      </w:tblPr>
      <w:tblGrid>
        <w:gridCol w:w="3701"/>
        <w:gridCol w:w="1477"/>
        <w:gridCol w:w="4335"/>
      </w:tblGrid>
      <w:tr w:rsidR="00516D21" w:rsidRPr="00516D21" w:rsidTr="00727EA0">
        <w:trPr>
          <w:trHeight w:val="64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D21" w:rsidRPr="00516D21" w:rsidRDefault="00516D21" w:rsidP="00516D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информации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D21" w:rsidRPr="00516D21" w:rsidRDefault="00516D21" w:rsidP="00516D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период</w:t>
            </w:r>
          </w:p>
        </w:tc>
        <w:tc>
          <w:tcPr>
            <w:tcW w:w="4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6D21" w:rsidRPr="00516D21" w:rsidRDefault="00516D21" w:rsidP="00516D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Издание, вид, форма</w:t>
            </w:r>
          </w:p>
        </w:tc>
      </w:tr>
      <w:tr w:rsidR="00516D21" w:rsidRPr="00516D21" w:rsidTr="00727EA0">
        <w:trPr>
          <w:trHeight w:val="59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21" w:rsidRPr="00516D21" w:rsidRDefault="00516D21" w:rsidP="00516D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в местных изданиях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21" w:rsidRPr="00516D21" w:rsidRDefault="00451080" w:rsidP="00516D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21" w:rsidRPr="00516D21" w:rsidRDefault="00516D21" w:rsidP="00516D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общественно-политическая газета "Алга"</w:t>
            </w:r>
          </w:p>
        </w:tc>
      </w:tr>
      <w:tr w:rsidR="00516D21" w:rsidRPr="00516D21" w:rsidTr="00451080">
        <w:trPr>
          <w:trHeight w:val="10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21" w:rsidRPr="00516D21" w:rsidRDefault="00516D21" w:rsidP="00516D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в республиканских изданиях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21" w:rsidRPr="00516D21" w:rsidRDefault="00451080" w:rsidP="00516D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21" w:rsidRPr="00516D21" w:rsidRDefault="00451080" w:rsidP="00451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журнал "Рампа"</w:t>
            </w:r>
            <w:r w:rsidR="00516D21" w:rsidRPr="0051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2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6D21" w:rsidRPr="0051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общественно-политическая</w:t>
            </w:r>
            <w:r w:rsidR="0072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газета"К</w:t>
            </w:r>
            <w:r w:rsidR="0073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ызыл тан»</w:t>
            </w:r>
          </w:p>
        </w:tc>
      </w:tr>
      <w:tr w:rsidR="00516D21" w:rsidRPr="00516D21" w:rsidTr="00727EA0">
        <w:trPr>
          <w:trHeight w:val="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21" w:rsidRPr="00516D21" w:rsidRDefault="00516D21" w:rsidP="00516D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Радиорепортаж, видео репортаж о мероприятии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21" w:rsidRPr="00516D21" w:rsidRDefault="00516D21" w:rsidP="00516D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21" w:rsidRPr="00516D21" w:rsidRDefault="00516D21" w:rsidP="00516D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творческих коллективов</w:t>
            </w:r>
          </w:p>
        </w:tc>
      </w:tr>
      <w:tr w:rsidR="00516D21" w:rsidRPr="00516D21" w:rsidTr="00727EA0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21" w:rsidRPr="00516D21" w:rsidRDefault="00516D21" w:rsidP="00516D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реклама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21" w:rsidRPr="00516D21" w:rsidRDefault="00516D21" w:rsidP="00516D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21" w:rsidRPr="00516D21" w:rsidRDefault="00516D21" w:rsidP="00516D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баннеры.афишы.реклама в газете,рекламные щиты</w:t>
            </w:r>
          </w:p>
        </w:tc>
      </w:tr>
      <w:tr w:rsidR="00516D21" w:rsidRPr="00516D21" w:rsidTr="00727EA0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21" w:rsidRPr="00516D21" w:rsidRDefault="00516D21" w:rsidP="00516D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в учреждениях и организациях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21" w:rsidRPr="00516D21" w:rsidRDefault="00516D21" w:rsidP="00516D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5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21" w:rsidRPr="00516D21" w:rsidRDefault="00516D21" w:rsidP="00516D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Афиши. Объявления</w:t>
            </w:r>
          </w:p>
        </w:tc>
      </w:tr>
      <w:tr w:rsidR="00516D21" w:rsidRPr="00516D21" w:rsidTr="00727EA0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21" w:rsidRPr="00516D21" w:rsidRDefault="00516D21" w:rsidP="00516D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рекламы мероприятий на сайтах РДК или отдела ку</w:t>
            </w:r>
            <w:r w:rsidR="0058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льтуры</w:t>
            </w:r>
            <w:r w:rsidRPr="0051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социальных сетях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21" w:rsidRPr="00516D21" w:rsidRDefault="00516D21" w:rsidP="00516D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21" w:rsidRPr="00516D21" w:rsidRDefault="00516D21" w:rsidP="00516D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Администрации  Бураевского района,  Сайт Бур</w:t>
            </w:r>
            <w:r w:rsidR="0045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аевского РДК имени Р.Галиевой, В Контакте, О</w:t>
            </w:r>
            <w:r w:rsidRPr="0051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дноклассники.</w:t>
            </w:r>
          </w:p>
        </w:tc>
      </w:tr>
    </w:tbl>
    <w:p w:rsidR="00361F1E" w:rsidRPr="00CC75AE" w:rsidRDefault="00361F1E" w:rsidP="0001669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" w:name="_Toc471994739"/>
      <w:r w:rsidRPr="00CC75AE">
        <w:rPr>
          <w:rFonts w:ascii="Times New Roman" w:hAnsi="Times New Roman" w:cs="Times New Roman"/>
          <w:color w:val="auto"/>
        </w:rPr>
        <w:lastRenderedPageBreak/>
        <w:t>Основные сохраняющиеся проблемы муниципа</w:t>
      </w:r>
      <w:r w:rsidR="00040156" w:rsidRPr="00CC75AE">
        <w:rPr>
          <w:rFonts w:ascii="Times New Roman" w:hAnsi="Times New Roman" w:cs="Times New Roman"/>
          <w:color w:val="auto"/>
        </w:rPr>
        <w:t xml:space="preserve">льных </w:t>
      </w:r>
      <w:r w:rsidR="00E67460" w:rsidRPr="00CC75AE">
        <w:rPr>
          <w:rFonts w:ascii="Times New Roman" w:hAnsi="Times New Roman" w:cs="Times New Roman"/>
          <w:color w:val="auto"/>
        </w:rPr>
        <w:t xml:space="preserve">                 </w:t>
      </w:r>
      <w:r w:rsidR="00040156" w:rsidRPr="00CC75AE">
        <w:rPr>
          <w:rFonts w:ascii="Times New Roman" w:hAnsi="Times New Roman" w:cs="Times New Roman"/>
          <w:color w:val="auto"/>
        </w:rPr>
        <w:t>учреждений культуры</w:t>
      </w:r>
      <w:bookmarkEnd w:id="9"/>
    </w:p>
    <w:p w:rsidR="00361F1E" w:rsidRDefault="00361F1E" w:rsidP="00361F1E">
      <w:pPr>
        <w:pStyle w:val="a3"/>
        <w:spacing w:after="0"/>
        <w:rPr>
          <w:color w:val="000000"/>
          <w:sz w:val="28"/>
          <w:szCs w:val="28"/>
        </w:rPr>
      </w:pPr>
    </w:p>
    <w:p w:rsidR="00731735" w:rsidRPr="00731735" w:rsidRDefault="00451080" w:rsidP="007317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731735" w:rsidRPr="00731735">
        <w:rPr>
          <w:rFonts w:ascii="Times New Roman" w:hAnsi="Times New Roman" w:cs="Times New Roman"/>
          <w:sz w:val="28"/>
          <w:szCs w:val="28"/>
        </w:rPr>
        <w:t xml:space="preserve"> году проделана определенная работа по укреплению материально-технической базы, ремонту учреждений культуры. Сегодня все больше требований предъявляется к предоставлению услуг учреждениями культуры. И требуется дальнейшая работа по восстановлению и обновлению материальных ресурсов библиотек, учреждений клубного типа, повышению уровня организации культурно-досуговой работы. Для развития культурно-досуговой работы необходимо продолжать работу по обеспечению сельских учреждений культуры современной аппаратурой, музыкальными инструментами, мебелью. Многим учреждениям культуры требуется капитальный ремонт, реконструкция зданий, отопительной системы. </w:t>
      </w:r>
    </w:p>
    <w:p w:rsidR="00731735" w:rsidRDefault="00451080" w:rsidP="007317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сельских творческих коллективов</w:t>
      </w:r>
      <w:r w:rsidR="00731735" w:rsidRPr="00731735">
        <w:rPr>
          <w:rFonts w:ascii="Times New Roman" w:hAnsi="Times New Roman" w:cs="Times New Roman"/>
          <w:sz w:val="28"/>
          <w:szCs w:val="28"/>
        </w:rPr>
        <w:t xml:space="preserve"> имеют слабую материально-техническую базу, отсутствуют или находятся в плачевном состоянии сценические костюмы, музыкальные инструменты. </w:t>
      </w:r>
    </w:p>
    <w:p w:rsidR="00451080" w:rsidRPr="00731735" w:rsidRDefault="00451080" w:rsidP="007317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 ощущается нехватка квалифицированных кадров. На сегодняшний день детской школе искусств требуются преподаватели по классу скрипки, хореографического отделения. В сельских клубных учреждениях работают работники без специального образования. Молодежь не хочет жить и работать на селе. </w:t>
      </w:r>
    </w:p>
    <w:p w:rsidR="00731735" w:rsidRPr="00731735" w:rsidRDefault="00731735" w:rsidP="007317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735">
        <w:rPr>
          <w:rFonts w:ascii="Times New Roman" w:hAnsi="Times New Roman" w:cs="Times New Roman"/>
          <w:sz w:val="28"/>
          <w:szCs w:val="28"/>
        </w:rPr>
        <w:t xml:space="preserve">Проблемой остается несоответствие состояния зданий сельских учреждений культуры противопожарным требованиям.  Материально-техническая база учреждений культуры и искусства – это основа для полноценной творческой работы творческих коллективов. В ней должны быть сосредоточены большие материальные ценности, технически сложное технологическое оборудование, инженерные коммуникации,  в здании пребывает большое количество людей, в том числе детей, и обеспечение надлежащего и безопасного её содержания является важнейшей функцией Администрации района, отдела культуры. В настоящее время существующие сети и системы инженерно-технологического обеспечения зданий учреждений культуры не в полном объеме соответствуют установленным требованиям и современным условиям эксплуатации здания. Для поддержания нормативной эксплуатации зданий постоянно требуется проводить комплекс мер по обследованию строительных конструкций, технологического оборудования, инженерных коммуникаций, систем и оборудования пожарной безопасности, с целью определения их технического состояния и принятия обоснованного технического решения по ремонтно-восстановительным мероприятиям. </w:t>
      </w:r>
    </w:p>
    <w:p w:rsidR="00731735" w:rsidRPr="00731735" w:rsidRDefault="00731735" w:rsidP="007317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735">
        <w:rPr>
          <w:rFonts w:ascii="Times New Roman" w:hAnsi="Times New Roman" w:cs="Times New Roman"/>
          <w:sz w:val="28"/>
          <w:szCs w:val="28"/>
        </w:rPr>
        <w:t>Все эти мероприятия требует больших финансовых затрат, в связи с этим необходимо заранее закладывать эти средства в бюджеты учреждений культуры.</w:t>
      </w:r>
    </w:p>
    <w:p w:rsidR="00E67460" w:rsidRPr="00582451" w:rsidRDefault="00731735" w:rsidP="0058245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735">
        <w:rPr>
          <w:rFonts w:ascii="Times New Roman" w:hAnsi="Times New Roman" w:cs="Times New Roman"/>
          <w:sz w:val="28"/>
          <w:szCs w:val="28"/>
        </w:rPr>
        <w:t>Решение вышеуказанных проблем позволит создать условия для устойчивого функционирования и эффективного развития учреждений культуры, обеспечит сохранение социальной стабильности в районе.</w:t>
      </w:r>
    </w:p>
    <w:p w:rsidR="00361F1E" w:rsidRPr="00CC75AE" w:rsidRDefault="00361F1E" w:rsidP="00CC75A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0" w:name="_Toc471994740"/>
      <w:r w:rsidRPr="00CC75AE">
        <w:rPr>
          <w:rFonts w:ascii="Times New Roman" w:hAnsi="Times New Roman" w:cs="Times New Roman"/>
          <w:color w:val="auto"/>
        </w:rPr>
        <w:lastRenderedPageBreak/>
        <w:t>Основные направления развития муниципальных учреждений культуры на предсто</w:t>
      </w:r>
      <w:r w:rsidR="00040156" w:rsidRPr="00CC75AE">
        <w:rPr>
          <w:rFonts w:ascii="Times New Roman" w:hAnsi="Times New Roman" w:cs="Times New Roman"/>
          <w:color w:val="auto"/>
        </w:rPr>
        <w:t>ящий год и перспективы</w:t>
      </w:r>
      <w:bookmarkEnd w:id="10"/>
    </w:p>
    <w:p w:rsidR="00361F1E" w:rsidRDefault="00361F1E" w:rsidP="00361F1E">
      <w:pPr>
        <w:pStyle w:val="a3"/>
        <w:spacing w:after="0"/>
        <w:rPr>
          <w:b/>
          <w:color w:val="000000"/>
          <w:sz w:val="28"/>
          <w:szCs w:val="28"/>
        </w:rPr>
      </w:pPr>
    </w:p>
    <w:p w:rsidR="00731735" w:rsidRPr="00731735" w:rsidRDefault="00731735" w:rsidP="0073173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080">
        <w:rPr>
          <w:rFonts w:ascii="Times New Roman" w:hAnsi="Times New Roman" w:cs="Times New Roman"/>
          <w:sz w:val="28"/>
          <w:szCs w:val="28"/>
        </w:rPr>
        <w:t>Успешно завершился 2017 год – Год экологии</w:t>
      </w:r>
      <w:r w:rsidRPr="00731735">
        <w:rPr>
          <w:rFonts w:ascii="Times New Roman" w:hAnsi="Times New Roman" w:cs="Times New Roman"/>
          <w:sz w:val="28"/>
          <w:szCs w:val="28"/>
        </w:rPr>
        <w:t xml:space="preserve">. Подводя итоги года можно сказать что, все запланированные цели и задачи выполнены. Удалось сохранить </w:t>
      </w:r>
      <w:r w:rsidR="00451080">
        <w:rPr>
          <w:rFonts w:ascii="Times New Roman" w:hAnsi="Times New Roman" w:cs="Times New Roman"/>
          <w:sz w:val="28"/>
          <w:szCs w:val="28"/>
        </w:rPr>
        <w:t xml:space="preserve">существующую </w:t>
      </w:r>
      <w:r w:rsidRPr="00731735">
        <w:rPr>
          <w:rFonts w:ascii="Times New Roman" w:hAnsi="Times New Roman" w:cs="Times New Roman"/>
          <w:sz w:val="28"/>
          <w:szCs w:val="28"/>
        </w:rPr>
        <w:t>сеть учрежден</w:t>
      </w:r>
      <w:r w:rsidR="00824D57">
        <w:rPr>
          <w:rFonts w:ascii="Times New Roman" w:hAnsi="Times New Roman" w:cs="Times New Roman"/>
          <w:sz w:val="28"/>
          <w:szCs w:val="28"/>
        </w:rPr>
        <w:t>ий культуры, и не допустить сокращения работников</w:t>
      </w:r>
      <w:r w:rsidRPr="00731735">
        <w:rPr>
          <w:rFonts w:ascii="Times New Roman" w:hAnsi="Times New Roman" w:cs="Times New Roman"/>
          <w:sz w:val="28"/>
          <w:szCs w:val="28"/>
        </w:rPr>
        <w:t xml:space="preserve">. Ощутимо повысилась заработная плата работников учреждений культуры. Достигнуты запланированные показатели «дорожной карты». </w:t>
      </w:r>
      <w:r w:rsidR="00824D57">
        <w:rPr>
          <w:rFonts w:ascii="Times New Roman" w:hAnsi="Times New Roman" w:cs="Times New Roman"/>
          <w:sz w:val="28"/>
          <w:szCs w:val="28"/>
        </w:rPr>
        <w:t>Коллективы художественной самодеятельности и солисты активно участвуют в различных конкурсах и фестивалях, занимают призовые места.</w:t>
      </w:r>
    </w:p>
    <w:p w:rsidR="002F18E8" w:rsidRDefault="00824D57" w:rsidP="002F18E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2018 год – Год волонтера в Российской Федерации и Год семьи в Республике Башкортостан</w:t>
      </w:r>
      <w:r w:rsidR="002F18E8" w:rsidRPr="002F18E8">
        <w:rPr>
          <w:rFonts w:ascii="Times New Roman" w:hAnsi="Times New Roman" w:cs="Times New Roman"/>
          <w:sz w:val="28"/>
          <w:szCs w:val="28"/>
        </w:rPr>
        <w:t xml:space="preserve">. </w:t>
      </w:r>
      <w:r w:rsidR="00BD2E34">
        <w:rPr>
          <w:rFonts w:ascii="Times New Roman" w:hAnsi="Times New Roman" w:cs="Times New Roman"/>
          <w:sz w:val="28"/>
          <w:szCs w:val="28"/>
        </w:rPr>
        <w:t xml:space="preserve">Фольклориада-2020, 100-летие Республики Башкортостан  станут одними из приоритетных направлений работ учреждений культуры. </w:t>
      </w:r>
      <w:r w:rsidR="002F18E8" w:rsidRPr="002F18E8">
        <w:rPr>
          <w:rFonts w:ascii="Times New Roman" w:hAnsi="Times New Roman" w:cs="Times New Roman"/>
          <w:sz w:val="28"/>
          <w:szCs w:val="28"/>
        </w:rPr>
        <w:t xml:space="preserve">Важные для нашего района исторические юбилейные даты: </w:t>
      </w:r>
      <w:r w:rsidR="00BD2E34">
        <w:rPr>
          <w:rFonts w:ascii="Times New Roman" w:hAnsi="Times New Roman" w:cs="Times New Roman"/>
          <w:sz w:val="28"/>
          <w:szCs w:val="28"/>
        </w:rPr>
        <w:t>100-летие Бураевского бунта, 105-летие центральной районной библиотеки</w:t>
      </w:r>
      <w:r w:rsidR="002F18E8" w:rsidRPr="002F18E8">
        <w:rPr>
          <w:rFonts w:ascii="Times New Roman" w:hAnsi="Times New Roman" w:cs="Times New Roman"/>
          <w:sz w:val="28"/>
          <w:szCs w:val="28"/>
        </w:rPr>
        <w:t xml:space="preserve">, </w:t>
      </w:r>
      <w:r w:rsidR="00BD2E34">
        <w:rPr>
          <w:rFonts w:ascii="Times New Roman" w:hAnsi="Times New Roman" w:cs="Times New Roman"/>
          <w:sz w:val="28"/>
          <w:szCs w:val="28"/>
        </w:rPr>
        <w:t>15-летие народного вокального квартета «Элегия»</w:t>
      </w:r>
      <w:r w:rsidR="004670C5">
        <w:rPr>
          <w:rFonts w:ascii="Times New Roman" w:hAnsi="Times New Roman" w:cs="Times New Roman"/>
          <w:sz w:val="28"/>
          <w:szCs w:val="28"/>
        </w:rPr>
        <w:t xml:space="preserve">. Во второй </w:t>
      </w:r>
      <w:r w:rsidR="002F18E8" w:rsidRPr="002F18E8">
        <w:rPr>
          <w:rFonts w:ascii="Times New Roman" w:hAnsi="Times New Roman" w:cs="Times New Roman"/>
          <w:sz w:val="28"/>
          <w:szCs w:val="28"/>
        </w:rPr>
        <w:t>декаде января  в РДК планируем провести расширенное совещание работников культуры с участием глав сельских поселений, обсудить вопросы по подготовке и проведению меропр</w:t>
      </w:r>
      <w:r w:rsidR="004670C5">
        <w:rPr>
          <w:rFonts w:ascii="Times New Roman" w:hAnsi="Times New Roman" w:cs="Times New Roman"/>
          <w:sz w:val="28"/>
          <w:szCs w:val="28"/>
        </w:rPr>
        <w:t>иятий, посвященных тематике Года и приоритетных направлений</w:t>
      </w:r>
      <w:r w:rsidR="002F18E8" w:rsidRPr="002F18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080" w:rsidRPr="002F18E8" w:rsidRDefault="00451080" w:rsidP="00733CE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735">
        <w:rPr>
          <w:rFonts w:ascii="Times New Roman" w:hAnsi="Times New Roman" w:cs="Times New Roman"/>
          <w:sz w:val="28"/>
          <w:szCs w:val="28"/>
        </w:rPr>
        <w:t xml:space="preserve">В 2017 году планируется открыть второй сельский многофункциональный клуб в с.Челкаково на базе СДК. </w:t>
      </w:r>
    </w:p>
    <w:p w:rsidR="002F18E8" w:rsidRPr="002F18E8" w:rsidRDefault="002F18E8" w:rsidP="002F18E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F18E8">
        <w:rPr>
          <w:rFonts w:ascii="Times New Roman" w:hAnsi="Times New Roman" w:cs="Times New Roman"/>
          <w:sz w:val="28"/>
          <w:szCs w:val="28"/>
        </w:rPr>
        <w:tab/>
        <w:t xml:space="preserve">Будет продолжена работа по укреплению материально-технической базы, ремонту учреждений культуры, сохранению и развитию художественной самодеятельности, народного творчества. </w:t>
      </w:r>
    </w:p>
    <w:p w:rsidR="002F18E8" w:rsidRPr="002F18E8" w:rsidRDefault="002F18E8" w:rsidP="002F18E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31735" w:rsidRPr="002F18E8" w:rsidRDefault="00731735" w:rsidP="002F18E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31735" w:rsidRPr="00731735" w:rsidRDefault="00731735" w:rsidP="00731735">
      <w:pPr>
        <w:pStyle w:val="af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5358" w:rsidRDefault="00645358" w:rsidP="00D96C7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96C75" w:rsidRPr="00D96C75" w:rsidRDefault="00D96C75" w:rsidP="00D96C7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96C75">
        <w:rPr>
          <w:rFonts w:ascii="Times New Roman" w:hAnsi="Times New Roman" w:cs="Times New Roman"/>
          <w:sz w:val="28"/>
          <w:szCs w:val="28"/>
        </w:rPr>
        <w:t>Начальник МКУ Отдел культуры</w:t>
      </w:r>
    </w:p>
    <w:p w:rsidR="00D96C75" w:rsidRPr="00D96C75" w:rsidRDefault="00D96C75" w:rsidP="00D96C7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96C7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96C75" w:rsidRPr="00D96C75" w:rsidRDefault="00D96C75" w:rsidP="00D96C7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96C75">
        <w:rPr>
          <w:rFonts w:ascii="Times New Roman" w:hAnsi="Times New Roman" w:cs="Times New Roman"/>
          <w:sz w:val="28"/>
          <w:szCs w:val="28"/>
        </w:rPr>
        <w:t>Бураевский район РБ:                                                                      И.З.Харисов</w:t>
      </w:r>
    </w:p>
    <w:p w:rsidR="00D96C75" w:rsidRPr="00B74618" w:rsidRDefault="00D96C75" w:rsidP="00D96C75">
      <w:pPr>
        <w:pStyle w:val="af1"/>
      </w:pPr>
    </w:p>
    <w:p w:rsidR="00D96C75" w:rsidRPr="00D84E82" w:rsidRDefault="00D96C75" w:rsidP="00D96C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96C75" w:rsidRPr="00D84E82" w:rsidSect="003F3407">
      <w:footerReference w:type="default" r:id="rId12"/>
      <w:footerReference w:type="first" r:id="rId13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018" w:rsidRDefault="00682018" w:rsidP="00040156">
      <w:pPr>
        <w:spacing w:after="0"/>
      </w:pPr>
      <w:r>
        <w:separator/>
      </w:r>
    </w:p>
  </w:endnote>
  <w:endnote w:type="continuationSeparator" w:id="1">
    <w:p w:rsidR="00682018" w:rsidRDefault="00682018" w:rsidP="000401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9561"/>
      <w:docPartObj>
        <w:docPartGallery w:val="Page Numbers (Bottom of Page)"/>
        <w:docPartUnique/>
      </w:docPartObj>
    </w:sdtPr>
    <w:sdtContent>
      <w:p w:rsidR="003E3387" w:rsidRDefault="005F6395">
        <w:pPr>
          <w:pStyle w:val="ad"/>
          <w:jc w:val="center"/>
        </w:pPr>
        <w:fldSimple w:instr=" PAGE   \* MERGEFORMAT ">
          <w:r w:rsidR="0001669F">
            <w:rPr>
              <w:noProof/>
            </w:rPr>
            <w:t>2</w:t>
          </w:r>
        </w:fldSimple>
      </w:p>
    </w:sdtContent>
  </w:sdt>
  <w:p w:rsidR="003E3387" w:rsidRDefault="003E338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9557"/>
      <w:docPartObj>
        <w:docPartGallery w:val="Page Numbers (Bottom of Page)"/>
        <w:docPartUnique/>
      </w:docPartObj>
    </w:sdtPr>
    <w:sdtContent>
      <w:p w:rsidR="003E3387" w:rsidRDefault="005F6395">
        <w:pPr>
          <w:pStyle w:val="ad"/>
          <w:jc w:val="center"/>
        </w:pPr>
      </w:p>
    </w:sdtContent>
  </w:sdt>
  <w:p w:rsidR="003E3387" w:rsidRDefault="003E338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018" w:rsidRDefault="00682018" w:rsidP="00040156">
      <w:pPr>
        <w:spacing w:after="0"/>
      </w:pPr>
      <w:r>
        <w:separator/>
      </w:r>
    </w:p>
  </w:footnote>
  <w:footnote w:type="continuationSeparator" w:id="1">
    <w:p w:rsidR="00682018" w:rsidRDefault="00682018" w:rsidP="0004015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2D44"/>
    <w:multiLevelType w:val="hybridMultilevel"/>
    <w:tmpl w:val="665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A063A"/>
    <w:multiLevelType w:val="multilevel"/>
    <w:tmpl w:val="0C206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817DF4"/>
    <w:rsid w:val="00004806"/>
    <w:rsid w:val="0001669F"/>
    <w:rsid w:val="00027480"/>
    <w:rsid w:val="00040156"/>
    <w:rsid w:val="00052A55"/>
    <w:rsid w:val="000822B6"/>
    <w:rsid w:val="00095DCF"/>
    <w:rsid w:val="000A2CD8"/>
    <w:rsid w:val="000B0685"/>
    <w:rsid w:val="000B6A03"/>
    <w:rsid w:val="000C11A3"/>
    <w:rsid w:val="000C7E1F"/>
    <w:rsid w:val="00111E34"/>
    <w:rsid w:val="0013624C"/>
    <w:rsid w:val="00143350"/>
    <w:rsid w:val="0017544F"/>
    <w:rsid w:val="001808DE"/>
    <w:rsid w:val="00191053"/>
    <w:rsid w:val="001915A9"/>
    <w:rsid w:val="00192982"/>
    <w:rsid w:val="001C22C4"/>
    <w:rsid w:val="001F50A6"/>
    <w:rsid w:val="00205CEA"/>
    <w:rsid w:val="00206600"/>
    <w:rsid w:val="00214B80"/>
    <w:rsid w:val="0023073B"/>
    <w:rsid w:val="002624AB"/>
    <w:rsid w:val="00277307"/>
    <w:rsid w:val="002A424C"/>
    <w:rsid w:val="002B1A4A"/>
    <w:rsid w:val="002C3B2F"/>
    <w:rsid w:val="002F18E8"/>
    <w:rsid w:val="002F68E5"/>
    <w:rsid w:val="003433F7"/>
    <w:rsid w:val="00361F1E"/>
    <w:rsid w:val="00372D24"/>
    <w:rsid w:val="0038011F"/>
    <w:rsid w:val="003A2E45"/>
    <w:rsid w:val="003C4377"/>
    <w:rsid w:val="003E3387"/>
    <w:rsid w:val="003E4463"/>
    <w:rsid w:val="003F0367"/>
    <w:rsid w:val="003F3407"/>
    <w:rsid w:val="004230DF"/>
    <w:rsid w:val="0044044B"/>
    <w:rsid w:val="004502BA"/>
    <w:rsid w:val="00451080"/>
    <w:rsid w:val="00464153"/>
    <w:rsid w:val="004669D8"/>
    <w:rsid w:val="004670C5"/>
    <w:rsid w:val="004829E9"/>
    <w:rsid w:val="004968A2"/>
    <w:rsid w:val="004C3C82"/>
    <w:rsid w:val="004C6373"/>
    <w:rsid w:val="004C7F73"/>
    <w:rsid w:val="004E31FD"/>
    <w:rsid w:val="004E33EB"/>
    <w:rsid w:val="005051B8"/>
    <w:rsid w:val="00515C6A"/>
    <w:rsid w:val="00516978"/>
    <w:rsid w:val="00516D21"/>
    <w:rsid w:val="00520A43"/>
    <w:rsid w:val="005439E0"/>
    <w:rsid w:val="005541FC"/>
    <w:rsid w:val="00562084"/>
    <w:rsid w:val="005710F1"/>
    <w:rsid w:val="00574D6C"/>
    <w:rsid w:val="00582451"/>
    <w:rsid w:val="00591161"/>
    <w:rsid w:val="005C59A1"/>
    <w:rsid w:val="005D6F6C"/>
    <w:rsid w:val="005D76D4"/>
    <w:rsid w:val="005F5C2C"/>
    <w:rsid w:val="005F6395"/>
    <w:rsid w:val="00624A5E"/>
    <w:rsid w:val="006276DD"/>
    <w:rsid w:val="006332EB"/>
    <w:rsid w:val="00641196"/>
    <w:rsid w:val="00645358"/>
    <w:rsid w:val="00652A67"/>
    <w:rsid w:val="00682018"/>
    <w:rsid w:val="006A1B29"/>
    <w:rsid w:val="006A6B62"/>
    <w:rsid w:val="006B2DAA"/>
    <w:rsid w:val="006B595A"/>
    <w:rsid w:val="006C1782"/>
    <w:rsid w:val="006D17E9"/>
    <w:rsid w:val="006D45B6"/>
    <w:rsid w:val="00703BEF"/>
    <w:rsid w:val="00704972"/>
    <w:rsid w:val="00715DC3"/>
    <w:rsid w:val="00727EA0"/>
    <w:rsid w:val="00731735"/>
    <w:rsid w:val="00733CEF"/>
    <w:rsid w:val="007435D5"/>
    <w:rsid w:val="00781067"/>
    <w:rsid w:val="00794F3C"/>
    <w:rsid w:val="007F5B1F"/>
    <w:rsid w:val="00806449"/>
    <w:rsid w:val="00817DF4"/>
    <w:rsid w:val="00824D57"/>
    <w:rsid w:val="00841385"/>
    <w:rsid w:val="00860BC7"/>
    <w:rsid w:val="0087262C"/>
    <w:rsid w:val="00891454"/>
    <w:rsid w:val="0089262F"/>
    <w:rsid w:val="00894B4B"/>
    <w:rsid w:val="008D23A3"/>
    <w:rsid w:val="00907D1C"/>
    <w:rsid w:val="0091738D"/>
    <w:rsid w:val="00922297"/>
    <w:rsid w:val="009236DD"/>
    <w:rsid w:val="00956B49"/>
    <w:rsid w:val="009821CC"/>
    <w:rsid w:val="009C3E08"/>
    <w:rsid w:val="009D1671"/>
    <w:rsid w:val="009E0CC4"/>
    <w:rsid w:val="00A072A3"/>
    <w:rsid w:val="00A36CE9"/>
    <w:rsid w:val="00A41473"/>
    <w:rsid w:val="00A43CE0"/>
    <w:rsid w:val="00A448B3"/>
    <w:rsid w:val="00A44AD3"/>
    <w:rsid w:val="00A666B2"/>
    <w:rsid w:val="00A67417"/>
    <w:rsid w:val="00AA2BA1"/>
    <w:rsid w:val="00AD370C"/>
    <w:rsid w:val="00AF46F3"/>
    <w:rsid w:val="00AF5377"/>
    <w:rsid w:val="00AF6626"/>
    <w:rsid w:val="00B05F41"/>
    <w:rsid w:val="00B13C24"/>
    <w:rsid w:val="00B14D73"/>
    <w:rsid w:val="00B153D4"/>
    <w:rsid w:val="00B1702F"/>
    <w:rsid w:val="00B42AB5"/>
    <w:rsid w:val="00B45FAF"/>
    <w:rsid w:val="00B5558F"/>
    <w:rsid w:val="00B55E6C"/>
    <w:rsid w:val="00B60857"/>
    <w:rsid w:val="00B775C9"/>
    <w:rsid w:val="00B83520"/>
    <w:rsid w:val="00B9014E"/>
    <w:rsid w:val="00BB3984"/>
    <w:rsid w:val="00BB55BA"/>
    <w:rsid w:val="00BC24E7"/>
    <w:rsid w:val="00BD2E34"/>
    <w:rsid w:val="00BD4F44"/>
    <w:rsid w:val="00C310FD"/>
    <w:rsid w:val="00C32FA3"/>
    <w:rsid w:val="00C34EAD"/>
    <w:rsid w:val="00C43F93"/>
    <w:rsid w:val="00C446CE"/>
    <w:rsid w:val="00C57B35"/>
    <w:rsid w:val="00C6174B"/>
    <w:rsid w:val="00C70427"/>
    <w:rsid w:val="00C84E9C"/>
    <w:rsid w:val="00C96EF7"/>
    <w:rsid w:val="00CC75AE"/>
    <w:rsid w:val="00CD24F8"/>
    <w:rsid w:val="00CD25DA"/>
    <w:rsid w:val="00D02BB9"/>
    <w:rsid w:val="00D06370"/>
    <w:rsid w:val="00D07A20"/>
    <w:rsid w:val="00D162E1"/>
    <w:rsid w:val="00D3314D"/>
    <w:rsid w:val="00D45CDA"/>
    <w:rsid w:val="00D65558"/>
    <w:rsid w:val="00D817F7"/>
    <w:rsid w:val="00D82765"/>
    <w:rsid w:val="00D84E82"/>
    <w:rsid w:val="00D92736"/>
    <w:rsid w:val="00D96C75"/>
    <w:rsid w:val="00DB312D"/>
    <w:rsid w:val="00DB7761"/>
    <w:rsid w:val="00DC4E75"/>
    <w:rsid w:val="00DD4F8C"/>
    <w:rsid w:val="00E04454"/>
    <w:rsid w:val="00E3597B"/>
    <w:rsid w:val="00E37705"/>
    <w:rsid w:val="00E67460"/>
    <w:rsid w:val="00E70F09"/>
    <w:rsid w:val="00E739B3"/>
    <w:rsid w:val="00E757A2"/>
    <w:rsid w:val="00E75B96"/>
    <w:rsid w:val="00E771B9"/>
    <w:rsid w:val="00E816F7"/>
    <w:rsid w:val="00E838EA"/>
    <w:rsid w:val="00E91394"/>
    <w:rsid w:val="00EA1A4A"/>
    <w:rsid w:val="00EC6EF9"/>
    <w:rsid w:val="00ED4ADE"/>
    <w:rsid w:val="00F24E48"/>
    <w:rsid w:val="00F347DC"/>
    <w:rsid w:val="00F66DE9"/>
    <w:rsid w:val="00F77B76"/>
    <w:rsid w:val="00F95B71"/>
    <w:rsid w:val="00F9630F"/>
    <w:rsid w:val="00FB2E76"/>
    <w:rsid w:val="00FD614A"/>
    <w:rsid w:val="00FD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A6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E816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7DF4"/>
    <w:pPr>
      <w:spacing w:after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1"/>
    <w:rsid w:val="00817DF4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817DF4"/>
  </w:style>
  <w:style w:type="character" w:customStyle="1" w:styleId="11">
    <w:name w:val="Основной текст Знак1"/>
    <w:link w:val="a4"/>
    <w:locked/>
    <w:rsid w:val="00817DF4"/>
    <w:rPr>
      <w:rFonts w:ascii="Calibri" w:eastAsia="Times New Roman" w:hAnsi="Calibri" w:cs="Times New Roman"/>
    </w:rPr>
  </w:style>
  <w:style w:type="paragraph" w:customStyle="1" w:styleId="a6">
    <w:name w:val="Базовый"/>
    <w:uiPriority w:val="99"/>
    <w:rsid w:val="00817DF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140">
    <w:name w:val="Стиль Основной текст с отступом + 14 пт По ширине Слева:  0 см П..."/>
    <w:basedOn w:val="a7"/>
    <w:rsid w:val="00817DF4"/>
    <w:pPr>
      <w:widowControl w:val="0"/>
      <w:autoSpaceDE w:val="0"/>
      <w:autoSpaceDN w:val="0"/>
      <w:adjustRightInd w:val="0"/>
      <w:spacing w:after="0"/>
      <w:ind w:left="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817DF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17DF4"/>
  </w:style>
  <w:style w:type="paragraph" w:customStyle="1" w:styleId="p1">
    <w:name w:val="p1"/>
    <w:basedOn w:val="a"/>
    <w:rsid w:val="001F50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Works">
    <w:name w:val="My Works"/>
    <w:basedOn w:val="a"/>
    <w:link w:val="MyWorks0"/>
    <w:rsid w:val="001F50A6"/>
    <w:pPr>
      <w:spacing w:after="0"/>
      <w:ind w:firstLine="709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MyWorks0">
    <w:name w:val="My Works Знак"/>
    <w:basedOn w:val="a0"/>
    <w:link w:val="MyWorks"/>
    <w:locked/>
    <w:rsid w:val="001F50A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21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21CC"/>
    <w:rPr>
      <w:sz w:val="16"/>
      <w:szCs w:val="16"/>
    </w:rPr>
  </w:style>
  <w:style w:type="paragraph" w:customStyle="1" w:styleId="12">
    <w:name w:val="Без интервала1"/>
    <w:uiPriority w:val="99"/>
    <w:rsid w:val="00361F1E"/>
    <w:pPr>
      <w:spacing w:after="0" w:line="240" w:lineRule="auto"/>
    </w:pPr>
    <w:rPr>
      <w:rFonts w:ascii="Calibri" w:eastAsia="Times New Roman" w:hAnsi="Calibri" w:cs="Calibri"/>
    </w:rPr>
  </w:style>
  <w:style w:type="table" w:styleId="a9">
    <w:name w:val="Table Grid"/>
    <w:basedOn w:val="a1"/>
    <w:rsid w:val="00AF5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817F7"/>
  </w:style>
  <w:style w:type="character" w:styleId="aa">
    <w:name w:val="Strong"/>
    <w:basedOn w:val="a0"/>
    <w:qFormat/>
    <w:rsid w:val="00D817F7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040156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40156"/>
  </w:style>
  <w:style w:type="paragraph" w:styleId="ad">
    <w:name w:val="footer"/>
    <w:basedOn w:val="a"/>
    <w:link w:val="ae"/>
    <w:uiPriority w:val="99"/>
    <w:unhideWhenUsed/>
    <w:rsid w:val="00040156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040156"/>
  </w:style>
  <w:style w:type="paragraph" w:styleId="af">
    <w:name w:val="Balloon Text"/>
    <w:basedOn w:val="a"/>
    <w:link w:val="af0"/>
    <w:uiPriority w:val="99"/>
    <w:semiHidden/>
    <w:unhideWhenUsed/>
    <w:rsid w:val="00A36CE9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6CE9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E37705"/>
    <w:pPr>
      <w:spacing w:after="0" w:line="240" w:lineRule="auto"/>
    </w:pPr>
  </w:style>
  <w:style w:type="character" w:customStyle="1" w:styleId="af2">
    <w:name w:val="Основной текст_"/>
    <w:basedOn w:val="a0"/>
    <w:link w:val="5"/>
    <w:rsid w:val="002A424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2"/>
    <w:rsid w:val="002A424C"/>
    <w:pPr>
      <w:shd w:val="clear" w:color="auto" w:fill="FFFFFF"/>
      <w:spacing w:after="240" w:line="322" w:lineRule="exact"/>
    </w:pPr>
    <w:rPr>
      <w:rFonts w:ascii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81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CC75AE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CC75AE"/>
    <w:pPr>
      <w:spacing w:after="100"/>
    </w:pPr>
  </w:style>
  <w:style w:type="character" w:styleId="af4">
    <w:name w:val="Hyperlink"/>
    <w:basedOn w:val="a0"/>
    <w:uiPriority w:val="99"/>
    <w:unhideWhenUsed/>
    <w:rsid w:val="00CC75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953857-26C4-4C23-AA7B-22978B77B62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D61864B-1C55-4F6F-B7A5-FE6F0F74BE8E}">
      <dgm:prSet phldrT="[Текст]"/>
      <dgm:spPr/>
      <dgm:t>
        <a:bodyPr/>
        <a:lstStyle/>
        <a:p>
          <a:r>
            <a:rPr lang="ru-RU"/>
            <a:t>Администрация МР Бураевский район РБ</a:t>
          </a:r>
        </a:p>
      </dgm:t>
    </dgm:pt>
    <dgm:pt modelId="{2FED28A0-3717-4D48-B793-171CD11A715B}" type="parTrans" cxnId="{96115914-A7AC-44F0-AAAD-CD8FC2084901}">
      <dgm:prSet/>
      <dgm:spPr/>
      <dgm:t>
        <a:bodyPr/>
        <a:lstStyle/>
        <a:p>
          <a:endParaRPr lang="ru-RU"/>
        </a:p>
      </dgm:t>
    </dgm:pt>
    <dgm:pt modelId="{0DA4D8BB-C47F-4C8F-94DF-576A0D4E94AC}" type="sibTrans" cxnId="{96115914-A7AC-44F0-AAAD-CD8FC2084901}">
      <dgm:prSet/>
      <dgm:spPr/>
      <dgm:t>
        <a:bodyPr/>
        <a:lstStyle/>
        <a:p>
          <a:endParaRPr lang="ru-RU"/>
        </a:p>
      </dgm:t>
    </dgm:pt>
    <dgm:pt modelId="{5F0DD219-4194-42DB-A501-018773EA6758}">
      <dgm:prSet phldrT="[Текст]"/>
      <dgm:spPr/>
      <dgm:t>
        <a:bodyPr/>
        <a:lstStyle/>
        <a:p>
          <a:r>
            <a:rPr lang="ru-RU"/>
            <a:t>МКУ Отдел культуры </a:t>
          </a:r>
        </a:p>
      </dgm:t>
    </dgm:pt>
    <dgm:pt modelId="{76995F32-C066-4F35-A21C-9F9777E38F43}" type="parTrans" cxnId="{3251C6F4-7293-474E-8BFE-49E978F31AC2}">
      <dgm:prSet/>
      <dgm:spPr/>
      <dgm:t>
        <a:bodyPr/>
        <a:lstStyle/>
        <a:p>
          <a:endParaRPr lang="ru-RU"/>
        </a:p>
      </dgm:t>
    </dgm:pt>
    <dgm:pt modelId="{DA6A6F60-FA26-474D-A8EF-D826A606D82E}" type="sibTrans" cxnId="{3251C6F4-7293-474E-8BFE-49E978F31AC2}">
      <dgm:prSet/>
      <dgm:spPr/>
      <dgm:t>
        <a:bodyPr/>
        <a:lstStyle/>
        <a:p>
          <a:endParaRPr lang="ru-RU"/>
        </a:p>
      </dgm:t>
    </dgm:pt>
    <dgm:pt modelId="{BBA88119-3A52-4EEF-92CC-9C85DB13CA46}">
      <dgm:prSet phldrT="[Текст]"/>
      <dgm:spPr/>
      <dgm:t>
        <a:bodyPr/>
        <a:lstStyle/>
        <a:p>
          <a:r>
            <a:rPr lang="ru-RU"/>
            <a:t>МАУ "Бураевский РДК им.Р.Галиевой"</a:t>
          </a:r>
        </a:p>
      </dgm:t>
    </dgm:pt>
    <dgm:pt modelId="{82489569-6C87-4EEB-B5E4-DDF6A591BBAA}" type="parTrans" cxnId="{259211E2-B2E6-40E1-87C8-7A555831823B}">
      <dgm:prSet/>
      <dgm:spPr/>
      <dgm:t>
        <a:bodyPr/>
        <a:lstStyle/>
        <a:p>
          <a:endParaRPr lang="ru-RU"/>
        </a:p>
      </dgm:t>
    </dgm:pt>
    <dgm:pt modelId="{7975AD23-A678-4319-B8A4-8E3BDAECF240}" type="sibTrans" cxnId="{259211E2-B2E6-40E1-87C8-7A555831823B}">
      <dgm:prSet/>
      <dgm:spPr/>
      <dgm:t>
        <a:bodyPr/>
        <a:lstStyle/>
        <a:p>
          <a:endParaRPr lang="ru-RU"/>
        </a:p>
      </dgm:t>
    </dgm:pt>
    <dgm:pt modelId="{137D8E41-E44A-4D41-AB4D-CF30CBD1FD47}">
      <dgm:prSet phldrT="[Текст]"/>
      <dgm:spPr/>
      <dgm:t>
        <a:bodyPr/>
        <a:lstStyle/>
        <a:p>
          <a:r>
            <a:rPr lang="ru-RU"/>
            <a:t>МАУ ДО "Детская школа искусств"</a:t>
          </a:r>
        </a:p>
      </dgm:t>
    </dgm:pt>
    <dgm:pt modelId="{983EADF0-8A09-4657-BFBD-8A22D2880C9D}" type="parTrans" cxnId="{276CC397-09EC-4972-8D8A-04B2FD26AC65}">
      <dgm:prSet/>
      <dgm:spPr/>
      <dgm:t>
        <a:bodyPr/>
        <a:lstStyle/>
        <a:p>
          <a:endParaRPr lang="ru-RU"/>
        </a:p>
      </dgm:t>
    </dgm:pt>
    <dgm:pt modelId="{DB2495E0-8E9E-499B-BA9C-2D2973DFEF7D}" type="sibTrans" cxnId="{276CC397-09EC-4972-8D8A-04B2FD26AC65}">
      <dgm:prSet/>
      <dgm:spPr/>
      <dgm:t>
        <a:bodyPr/>
        <a:lstStyle/>
        <a:p>
          <a:endParaRPr lang="ru-RU"/>
        </a:p>
      </dgm:t>
    </dgm:pt>
    <dgm:pt modelId="{EC0ACA6F-F8F4-41CE-9D29-DFF456A4BA81}">
      <dgm:prSet/>
      <dgm:spPr/>
      <dgm:t>
        <a:bodyPr/>
        <a:lstStyle/>
        <a:p>
          <a:r>
            <a:rPr lang="ru-RU"/>
            <a:t>МАУК "Бураевская районная межпоселенческая централизованная библиотечная система"</a:t>
          </a:r>
        </a:p>
      </dgm:t>
    </dgm:pt>
    <dgm:pt modelId="{A63E6597-0647-4E12-9AF5-120F2ABD95A7}" type="parTrans" cxnId="{2B2D7011-ED58-4244-818C-9FC9AA3EE616}">
      <dgm:prSet/>
      <dgm:spPr/>
      <dgm:t>
        <a:bodyPr/>
        <a:lstStyle/>
        <a:p>
          <a:endParaRPr lang="ru-RU"/>
        </a:p>
      </dgm:t>
    </dgm:pt>
    <dgm:pt modelId="{7B22C8C7-2AB9-40A4-9288-1E7447FABF68}" type="sibTrans" cxnId="{2B2D7011-ED58-4244-818C-9FC9AA3EE616}">
      <dgm:prSet/>
      <dgm:spPr/>
      <dgm:t>
        <a:bodyPr/>
        <a:lstStyle/>
        <a:p>
          <a:endParaRPr lang="ru-RU"/>
        </a:p>
      </dgm:t>
    </dgm:pt>
    <dgm:pt modelId="{812D3964-E2B9-45FE-BA97-54294D344FE7}">
      <dgm:prSet/>
      <dgm:spPr/>
      <dgm:t>
        <a:bodyPr/>
        <a:lstStyle/>
        <a:p>
          <a:r>
            <a:rPr lang="ru-RU"/>
            <a:t>25 сельских библиотек</a:t>
          </a:r>
        </a:p>
      </dgm:t>
    </dgm:pt>
    <dgm:pt modelId="{8E270ECE-E4A2-47C8-AB4C-DB1F9D1751E5}" type="parTrans" cxnId="{9A2354B3-C959-4B25-8FCB-99F7734E8622}">
      <dgm:prSet/>
      <dgm:spPr/>
      <dgm:t>
        <a:bodyPr/>
        <a:lstStyle/>
        <a:p>
          <a:endParaRPr lang="ru-RU"/>
        </a:p>
      </dgm:t>
    </dgm:pt>
    <dgm:pt modelId="{DA98B9F9-2F47-4A2D-9F97-BC11171A0EE5}" type="sibTrans" cxnId="{9A2354B3-C959-4B25-8FCB-99F7734E8622}">
      <dgm:prSet/>
      <dgm:spPr/>
      <dgm:t>
        <a:bodyPr/>
        <a:lstStyle/>
        <a:p>
          <a:endParaRPr lang="ru-RU"/>
        </a:p>
      </dgm:t>
    </dgm:pt>
    <dgm:pt modelId="{A5C74F16-5DC0-4227-81CF-8F54D72EA3E6}">
      <dgm:prSet/>
      <dgm:spPr/>
      <dgm:t>
        <a:bodyPr/>
        <a:lstStyle/>
        <a:p>
          <a:r>
            <a:rPr lang="ru-RU"/>
            <a:t>21 сельских Дома культуры, 18 сельских клуба, методический кабинет, выставочно-экспозиционный зал, картинная галерея</a:t>
          </a:r>
        </a:p>
      </dgm:t>
    </dgm:pt>
    <dgm:pt modelId="{2D56F6D0-2335-4CBF-8860-84BF9C9D2921}" type="parTrans" cxnId="{DDB30DE2-7AF0-463E-B325-53B5D019D806}">
      <dgm:prSet/>
      <dgm:spPr/>
      <dgm:t>
        <a:bodyPr/>
        <a:lstStyle/>
        <a:p>
          <a:endParaRPr lang="ru-RU"/>
        </a:p>
      </dgm:t>
    </dgm:pt>
    <dgm:pt modelId="{F3A3DE20-0B36-4F78-B352-DC788513089A}" type="sibTrans" cxnId="{DDB30DE2-7AF0-463E-B325-53B5D019D806}">
      <dgm:prSet/>
      <dgm:spPr/>
      <dgm:t>
        <a:bodyPr/>
        <a:lstStyle/>
        <a:p>
          <a:endParaRPr lang="ru-RU"/>
        </a:p>
      </dgm:t>
    </dgm:pt>
    <dgm:pt modelId="{1032D5C4-5CDF-4CBB-8113-425AA7C9AEC3}" type="pres">
      <dgm:prSet presAssocID="{98953857-26C4-4C23-AA7B-22978B77B62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D944C1E-AFE0-4663-AECF-D175DFCD19B1}" type="pres">
      <dgm:prSet presAssocID="{4D61864B-1C55-4F6F-B7A5-FE6F0F74BE8E}" presName="hierRoot1" presStyleCnt="0"/>
      <dgm:spPr/>
    </dgm:pt>
    <dgm:pt modelId="{040BDA04-DBEB-4E1C-8441-D7E4858DF226}" type="pres">
      <dgm:prSet presAssocID="{4D61864B-1C55-4F6F-B7A5-FE6F0F74BE8E}" presName="composite" presStyleCnt="0"/>
      <dgm:spPr/>
    </dgm:pt>
    <dgm:pt modelId="{F807BD6E-DA29-4834-94F2-47D8A8F80A3A}" type="pres">
      <dgm:prSet presAssocID="{4D61864B-1C55-4F6F-B7A5-FE6F0F74BE8E}" presName="background" presStyleLbl="node0" presStyleIdx="0" presStyleCnt="1"/>
      <dgm:spPr/>
    </dgm:pt>
    <dgm:pt modelId="{89D19DDA-86E7-4D8D-A550-198AC64B22EF}" type="pres">
      <dgm:prSet presAssocID="{4D61864B-1C55-4F6F-B7A5-FE6F0F74BE8E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A7F32F-38C0-4B00-91A5-3DF68BE2D4A3}" type="pres">
      <dgm:prSet presAssocID="{4D61864B-1C55-4F6F-B7A5-FE6F0F74BE8E}" presName="hierChild2" presStyleCnt="0"/>
      <dgm:spPr/>
    </dgm:pt>
    <dgm:pt modelId="{64C15C21-0998-4230-AD29-E9056785171B}" type="pres">
      <dgm:prSet presAssocID="{76995F32-C066-4F35-A21C-9F9777E38F43}" presName="Name10" presStyleLbl="parChTrans1D2" presStyleIdx="0" presStyleCnt="1"/>
      <dgm:spPr/>
      <dgm:t>
        <a:bodyPr/>
        <a:lstStyle/>
        <a:p>
          <a:endParaRPr lang="ru-RU"/>
        </a:p>
      </dgm:t>
    </dgm:pt>
    <dgm:pt modelId="{6CCF54A4-D8DB-4C9E-B2CC-2A0ECA7225B2}" type="pres">
      <dgm:prSet presAssocID="{5F0DD219-4194-42DB-A501-018773EA6758}" presName="hierRoot2" presStyleCnt="0"/>
      <dgm:spPr/>
    </dgm:pt>
    <dgm:pt modelId="{53E9DE0F-B71D-4E6E-A5ED-4007386A8603}" type="pres">
      <dgm:prSet presAssocID="{5F0DD219-4194-42DB-A501-018773EA6758}" presName="composite2" presStyleCnt="0"/>
      <dgm:spPr/>
    </dgm:pt>
    <dgm:pt modelId="{E951ED11-DE7A-4059-BCD6-DC341DF46808}" type="pres">
      <dgm:prSet presAssocID="{5F0DD219-4194-42DB-A501-018773EA6758}" presName="background2" presStyleLbl="node2" presStyleIdx="0" presStyleCnt="1"/>
      <dgm:spPr/>
    </dgm:pt>
    <dgm:pt modelId="{8B04D0E1-73BD-4B4E-BB8D-35F860A1F32F}" type="pres">
      <dgm:prSet presAssocID="{5F0DD219-4194-42DB-A501-018773EA6758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3DA794-9E01-487D-83E4-B3BCFF87502D}" type="pres">
      <dgm:prSet presAssocID="{5F0DD219-4194-42DB-A501-018773EA6758}" presName="hierChild3" presStyleCnt="0"/>
      <dgm:spPr/>
    </dgm:pt>
    <dgm:pt modelId="{F2316F8D-F7F8-4BB7-84EB-8DDD4C108AD1}" type="pres">
      <dgm:prSet presAssocID="{82489569-6C87-4EEB-B5E4-DDF6A591BBAA}" presName="Name17" presStyleLbl="parChTrans1D3" presStyleIdx="0" presStyleCnt="3"/>
      <dgm:spPr/>
      <dgm:t>
        <a:bodyPr/>
        <a:lstStyle/>
        <a:p>
          <a:endParaRPr lang="ru-RU"/>
        </a:p>
      </dgm:t>
    </dgm:pt>
    <dgm:pt modelId="{52AC4A97-0E2B-4F69-B028-3B2D8F973EBE}" type="pres">
      <dgm:prSet presAssocID="{BBA88119-3A52-4EEF-92CC-9C85DB13CA46}" presName="hierRoot3" presStyleCnt="0"/>
      <dgm:spPr/>
    </dgm:pt>
    <dgm:pt modelId="{E9867B08-3A82-4B37-B54B-F0EFF8F0370F}" type="pres">
      <dgm:prSet presAssocID="{BBA88119-3A52-4EEF-92CC-9C85DB13CA46}" presName="composite3" presStyleCnt="0"/>
      <dgm:spPr/>
    </dgm:pt>
    <dgm:pt modelId="{566C6A87-C217-475D-B30C-ADC5D142D69E}" type="pres">
      <dgm:prSet presAssocID="{BBA88119-3A52-4EEF-92CC-9C85DB13CA46}" presName="background3" presStyleLbl="node3" presStyleIdx="0" presStyleCnt="3"/>
      <dgm:spPr/>
    </dgm:pt>
    <dgm:pt modelId="{8F884952-342B-4084-A21A-CEAEF024AFB7}" type="pres">
      <dgm:prSet presAssocID="{BBA88119-3A52-4EEF-92CC-9C85DB13CA46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4D5D44-E886-4484-918C-84944A421531}" type="pres">
      <dgm:prSet presAssocID="{BBA88119-3A52-4EEF-92CC-9C85DB13CA46}" presName="hierChild4" presStyleCnt="0"/>
      <dgm:spPr/>
    </dgm:pt>
    <dgm:pt modelId="{3BAB2444-6ED1-4A03-A2DF-E0D6C4954BE0}" type="pres">
      <dgm:prSet presAssocID="{2D56F6D0-2335-4CBF-8860-84BF9C9D2921}" presName="Name23" presStyleLbl="parChTrans1D4" presStyleIdx="0" presStyleCnt="2"/>
      <dgm:spPr/>
      <dgm:t>
        <a:bodyPr/>
        <a:lstStyle/>
        <a:p>
          <a:endParaRPr lang="ru-RU"/>
        </a:p>
      </dgm:t>
    </dgm:pt>
    <dgm:pt modelId="{3B067F6B-AA3A-4ECC-BB74-D1F6477B8991}" type="pres">
      <dgm:prSet presAssocID="{A5C74F16-5DC0-4227-81CF-8F54D72EA3E6}" presName="hierRoot4" presStyleCnt="0"/>
      <dgm:spPr/>
    </dgm:pt>
    <dgm:pt modelId="{6D8EEDE0-52D4-439B-8F90-EF92D15BF468}" type="pres">
      <dgm:prSet presAssocID="{A5C74F16-5DC0-4227-81CF-8F54D72EA3E6}" presName="composite4" presStyleCnt="0"/>
      <dgm:spPr/>
    </dgm:pt>
    <dgm:pt modelId="{02499C6D-BBAD-4245-B75F-166BF32D1A0E}" type="pres">
      <dgm:prSet presAssocID="{A5C74F16-5DC0-4227-81CF-8F54D72EA3E6}" presName="background4" presStyleLbl="node4" presStyleIdx="0" presStyleCnt="2"/>
      <dgm:spPr/>
    </dgm:pt>
    <dgm:pt modelId="{2176897F-DF18-44A3-AA60-2AC83BE7BF1D}" type="pres">
      <dgm:prSet presAssocID="{A5C74F16-5DC0-4227-81CF-8F54D72EA3E6}" presName="text4" presStyleLbl="fgAcc4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AFDBB0-BF73-45B9-85D5-A7941447E827}" type="pres">
      <dgm:prSet presAssocID="{A5C74F16-5DC0-4227-81CF-8F54D72EA3E6}" presName="hierChild5" presStyleCnt="0"/>
      <dgm:spPr/>
    </dgm:pt>
    <dgm:pt modelId="{EA4C13A6-AD8A-4BBB-9E13-055807907A42}" type="pres">
      <dgm:prSet presAssocID="{A63E6597-0647-4E12-9AF5-120F2ABD95A7}" presName="Name17" presStyleLbl="parChTrans1D3" presStyleIdx="1" presStyleCnt="3"/>
      <dgm:spPr/>
      <dgm:t>
        <a:bodyPr/>
        <a:lstStyle/>
        <a:p>
          <a:endParaRPr lang="ru-RU"/>
        </a:p>
      </dgm:t>
    </dgm:pt>
    <dgm:pt modelId="{D08B82F1-C3B5-469A-B7F6-E7BC439AB4E6}" type="pres">
      <dgm:prSet presAssocID="{EC0ACA6F-F8F4-41CE-9D29-DFF456A4BA81}" presName="hierRoot3" presStyleCnt="0"/>
      <dgm:spPr/>
    </dgm:pt>
    <dgm:pt modelId="{9DACF5C1-A994-4855-A9FA-1446B343C0E6}" type="pres">
      <dgm:prSet presAssocID="{EC0ACA6F-F8F4-41CE-9D29-DFF456A4BA81}" presName="composite3" presStyleCnt="0"/>
      <dgm:spPr/>
    </dgm:pt>
    <dgm:pt modelId="{A0F7F90D-D8E7-4BDE-AE10-CBEDA43C3C0D}" type="pres">
      <dgm:prSet presAssocID="{EC0ACA6F-F8F4-41CE-9D29-DFF456A4BA81}" presName="background3" presStyleLbl="node3" presStyleIdx="1" presStyleCnt="3"/>
      <dgm:spPr/>
    </dgm:pt>
    <dgm:pt modelId="{8BB8DF02-75D5-4A91-AC6F-65717B611F93}" type="pres">
      <dgm:prSet presAssocID="{EC0ACA6F-F8F4-41CE-9D29-DFF456A4BA81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67345A-3FA0-4A25-B9FB-B677B8818C41}" type="pres">
      <dgm:prSet presAssocID="{EC0ACA6F-F8F4-41CE-9D29-DFF456A4BA81}" presName="hierChild4" presStyleCnt="0"/>
      <dgm:spPr/>
    </dgm:pt>
    <dgm:pt modelId="{1CDB6EE8-A6ED-41EF-9084-878AE6AB353F}" type="pres">
      <dgm:prSet presAssocID="{8E270ECE-E4A2-47C8-AB4C-DB1F9D1751E5}" presName="Name23" presStyleLbl="parChTrans1D4" presStyleIdx="1" presStyleCnt="2"/>
      <dgm:spPr/>
      <dgm:t>
        <a:bodyPr/>
        <a:lstStyle/>
        <a:p>
          <a:endParaRPr lang="ru-RU"/>
        </a:p>
      </dgm:t>
    </dgm:pt>
    <dgm:pt modelId="{1502AEF4-9A3F-44BC-820A-9016C8A28A0C}" type="pres">
      <dgm:prSet presAssocID="{812D3964-E2B9-45FE-BA97-54294D344FE7}" presName="hierRoot4" presStyleCnt="0"/>
      <dgm:spPr/>
    </dgm:pt>
    <dgm:pt modelId="{A91935AD-F4DE-4D24-8417-D800DDCAACDC}" type="pres">
      <dgm:prSet presAssocID="{812D3964-E2B9-45FE-BA97-54294D344FE7}" presName="composite4" presStyleCnt="0"/>
      <dgm:spPr/>
    </dgm:pt>
    <dgm:pt modelId="{5F779B9E-4B65-4F9C-B5D5-918C56E49738}" type="pres">
      <dgm:prSet presAssocID="{812D3964-E2B9-45FE-BA97-54294D344FE7}" presName="background4" presStyleLbl="node4" presStyleIdx="1" presStyleCnt="2"/>
      <dgm:spPr/>
    </dgm:pt>
    <dgm:pt modelId="{44E8E4C9-6E37-4B9F-B075-7C2735C2F591}" type="pres">
      <dgm:prSet presAssocID="{812D3964-E2B9-45FE-BA97-54294D344FE7}" presName="text4" presStyleLbl="fgAcc4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22035D-088C-48D0-A86F-932F64CF0E58}" type="pres">
      <dgm:prSet presAssocID="{812D3964-E2B9-45FE-BA97-54294D344FE7}" presName="hierChild5" presStyleCnt="0"/>
      <dgm:spPr/>
    </dgm:pt>
    <dgm:pt modelId="{2CF4049A-7B91-4D6C-86DF-635622DD0325}" type="pres">
      <dgm:prSet presAssocID="{983EADF0-8A09-4657-BFBD-8A22D2880C9D}" presName="Name17" presStyleLbl="parChTrans1D3" presStyleIdx="2" presStyleCnt="3"/>
      <dgm:spPr/>
      <dgm:t>
        <a:bodyPr/>
        <a:lstStyle/>
        <a:p>
          <a:endParaRPr lang="ru-RU"/>
        </a:p>
      </dgm:t>
    </dgm:pt>
    <dgm:pt modelId="{A640200A-5580-43D3-A54A-4214FCF816B0}" type="pres">
      <dgm:prSet presAssocID="{137D8E41-E44A-4D41-AB4D-CF30CBD1FD47}" presName="hierRoot3" presStyleCnt="0"/>
      <dgm:spPr/>
    </dgm:pt>
    <dgm:pt modelId="{9A31985E-0A99-43CA-BACD-3D2D80467FBC}" type="pres">
      <dgm:prSet presAssocID="{137D8E41-E44A-4D41-AB4D-CF30CBD1FD47}" presName="composite3" presStyleCnt="0"/>
      <dgm:spPr/>
    </dgm:pt>
    <dgm:pt modelId="{ED9708BD-9177-4344-83D8-C3838C934E40}" type="pres">
      <dgm:prSet presAssocID="{137D8E41-E44A-4D41-AB4D-CF30CBD1FD47}" presName="background3" presStyleLbl="node3" presStyleIdx="2" presStyleCnt="3"/>
      <dgm:spPr/>
    </dgm:pt>
    <dgm:pt modelId="{F0774B2E-FDC5-4B8A-90C7-5080AAB21043}" type="pres">
      <dgm:prSet presAssocID="{137D8E41-E44A-4D41-AB4D-CF30CBD1FD47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028436-44B8-49E4-BBC9-E9E7267D2FB7}" type="pres">
      <dgm:prSet presAssocID="{137D8E41-E44A-4D41-AB4D-CF30CBD1FD47}" presName="hierChild4" presStyleCnt="0"/>
      <dgm:spPr/>
    </dgm:pt>
  </dgm:ptLst>
  <dgm:cxnLst>
    <dgm:cxn modelId="{276CC397-09EC-4972-8D8A-04B2FD26AC65}" srcId="{5F0DD219-4194-42DB-A501-018773EA6758}" destId="{137D8E41-E44A-4D41-AB4D-CF30CBD1FD47}" srcOrd="2" destOrd="0" parTransId="{983EADF0-8A09-4657-BFBD-8A22D2880C9D}" sibTransId="{DB2495E0-8E9E-499B-BA9C-2D2973DFEF7D}"/>
    <dgm:cxn modelId="{96DFD4FE-DF16-4179-B0FA-22D3E2037897}" type="presOf" srcId="{76995F32-C066-4F35-A21C-9F9777E38F43}" destId="{64C15C21-0998-4230-AD29-E9056785171B}" srcOrd="0" destOrd="0" presId="urn:microsoft.com/office/officeart/2005/8/layout/hierarchy1"/>
    <dgm:cxn modelId="{0BCFA41E-0CA6-47ED-97D3-3A9391FA1FB0}" type="presOf" srcId="{A5C74F16-5DC0-4227-81CF-8F54D72EA3E6}" destId="{2176897F-DF18-44A3-AA60-2AC83BE7BF1D}" srcOrd="0" destOrd="0" presId="urn:microsoft.com/office/officeart/2005/8/layout/hierarchy1"/>
    <dgm:cxn modelId="{73BB3204-27A0-4E90-AD41-C7B347C14F3B}" type="presOf" srcId="{98953857-26C4-4C23-AA7B-22978B77B62F}" destId="{1032D5C4-5CDF-4CBB-8113-425AA7C9AEC3}" srcOrd="0" destOrd="0" presId="urn:microsoft.com/office/officeart/2005/8/layout/hierarchy1"/>
    <dgm:cxn modelId="{3251C6F4-7293-474E-8BFE-49E978F31AC2}" srcId="{4D61864B-1C55-4F6F-B7A5-FE6F0F74BE8E}" destId="{5F0DD219-4194-42DB-A501-018773EA6758}" srcOrd="0" destOrd="0" parTransId="{76995F32-C066-4F35-A21C-9F9777E38F43}" sibTransId="{DA6A6F60-FA26-474D-A8EF-D826A606D82E}"/>
    <dgm:cxn modelId="{67701F0C-C52C-4953-9D82-829D20051131}" type="presOf" srcId="{137D8E41-E44A-4D41-AB4D-CF30CBD1FD47}" destId="{F0774B2E-FDC5-4B8A-90C7-5080AAB21043}" srcOrd="0" destOrd="0" presId="urn:microsoft.com/office/officeart/2005/8/layout/hierarchy1"/>
    <dgm:cxn modelId="{9A2354B3-C959-4B25-8FCB-99F7734E8622}" srcId="{EC0ACA6F-F8F4-41CE-9D29-DFF456A4BA81}" destId="{812D3964-E2B9-45FE-BA97-54294D344FE7}" srcOrd="0" destOrd="0" parTransId="{8E270ECE-E4A2-47C8-AB4C-DB1F9D1751E5}" sibTransId="{DA98B9F9-2F47-4A2D-9F97-BC11171A0EE5}"/>
    <dgm:cxn modelId="{BE630599-8BD6-4446-8197-E91679947830}" type="presOf" srcId="{82489569-6C87-4EEB-B5E4-DDF6A591BBAA}" destId="{F2316F8D-F7F8-4BB7-84EB-8DDD4C108AD1}" srcOrd="0" destOrd="0" presId="urn:microsoft.com/office/officeart/2005/8/layout/hierarchy1"/>
    <dgm:cxn modelId="{75E98B04-AD25-4163-8DCE-8855758BDCF0}" type="presOf" srcId="{812D3964-E2B9-45FE-BA97-54294D344FE7}" destId="{44E8E4C9-6E37-4B9F-B075-7C2735C2F591}" srcOrd="0" destOrd="0" presId="urn:microsoft.com/office/officeart/2005/8/layout/hierarchy1"/>
    <dgm:cxn modelId="{259211E2-B2E6-40E1-87C8-7A555831823B}" srcId="{5F0DD219-4194-42DB-A501-018773EA6758}" destId="{BBA88119-3A52-4EEF-92CC-9C85DB13CA46}" srcOrd="0" destOrd="0" parTransId="{82489569-6C87-4EEB-B5E4-DDF6A591BBAA}" sibTransId="{7975AD23-A678-4319-B8A4-8E3BDAECF240}"/>
    <dgm:cxn modelId="{5D9E1BF0-A7C5-49EB-BB1A-3DB595886C7A}" type="presOf" srcId="{8E270ECE-E4A2-47C8-AB4C-DB1F9D1751E5}" destId="{1CDB6EE8-A6ED-41EF-9084-878AE6AB353F}" srcOrd="0" destOrd="0" presId="urn:microsoft.com/office/officeart/2005/8/layout/hierarchy1"/>
    <dgm:cxn modelId="{8C293AAB-5B52-490C-9938-9E3721165E3E}" type="presOf" srcId="{2D56F6D0-2335-4CBF-8860-84BF9C9D2921}" destId="{3BAB2444-6ED1-4A03-A2DF-E0D6C4954BE0}" srcOrd="0" destOrd="0" presId="urn:microsoft.com/office/officeart/2005/8/layout/hierarchy1"/>
    <dgm:cxn modelId="{1133514C-3AAA-485D-BE0F-3EBFD714BFBA}" type="presOf" srcId="{4D61864B-1C55-4F6F-B7A5-FE6F0F74BE8E}" destId="{89D19DDA-86E7-4D8D-A550-198AC64B22EF}" srcOrd="0" destOrd="0" presId="urn:microsoft.com/office/officeart/2005/8/layout/hierarchy1"/>
    <dgm:cxn modelId="{0031BB02-6266-4FFF-B86D-872089D48A21}" type="presOf" srcId="{BBA88119-3A52-4EEF-92CC-9C85DB13CA46}" destId="{8F884952-342B-4084-A21A-CEAEF024AFB7}" srcOrd="0" destOrd="0" presId="urn:microsoft.com/office/officeart/2005/8/layout/hierarchy1"/>
    <dgm:cxn modelId="{759A3DCD-A355-468D-9454-B3895188914C}" type="presOf" srcId="{EC0ACA6F-F8F4-41CE-9D29-DFF456A4BA81}" destId="{8BB8DF02-75D5-4A91-AC6F-65717B611F93}" srcOrd="0" destOrd="0" presId="urn:microsoft.com/office/officeart/2005/8/layout/hierarchy1"/>
    <dgm:cxn modelId="{96115914-A7AC-44F0-AAAD-CD8FC2084901}" srcId="{98953857-26C4-4C23-AA7B-22978B77B62F}" destId="{4D61864B-1C55-4F6F-B7A5-FE6F0F74BE8E}" srcOrd="0" destOrd="0" parTransId="{2FED28A0-3717-4D48-B793-171CD11A715B}" sibTransId="{0DA4D8BB-C47F-4C8F-94DF-576A0D4E94AC}"/>
    <dgm:cxn modelId="{1B22F845-BBB4-4142-BC9B-F86151718D8A}" type="presOf" srcId="{5F0DD219-4194-42DB-A501-018773EA6758}" destId="{8B04D0E1-73BD-4B4E-BB8D-35F860A1F32F}" srcOrd="0" destOrd="0" presId="urn:microsoft.com/office/officeart/2005/8/layout/hierarchy1"/>
    <dgm:cxn modelId="{B65211F3-9E72-4261-A75C-193FF3617E72}" type="presOf" srcId="{983EADF0-8A09-4657-BFBD-8A22D2880C9D}" destId="{2CF4049A-7B91-4D6C-86DF-635622DD0325}" srcOrd="0" destOrd="0" presId="urn:microsoft.com/office/officeart/2005/8/layout/hierarchy1"/>
    <dgm:cxn modelId="{DBE48B3C-7FD3-4E44-910E-2EDB774AC648}" type="presOf" srcId="{A63E6597-0647-4E12-9AF5-120F2ABD95A7}" destId="{EA4C13A6-AD8A-4BBB-9E13-055807907A42}" srcOrd="0" destOrd="0" presId="urn:microsoft.com/office/officeart/2005/8/layout/hierarchy1"/>
    <dgm:cxn modelId="{2B2D7011-ED58-4244-818C-9FC9AA3EE616}" srcId="{5F0DD219-4194-42DB-A501-018773EA6758}" destId="{EC0ACA6F-F8F4-41CE-9D29-DFF456A4BA81}" srcOrd="1" destOrd="0" parTransId="{A63E6597-0647-4E12-9AF5-120F2ABD95A7}" sibTransId="{7B22C8C7-2AB9-40A4-9288-1E7447FABF68}"/>
    <dgm:cxn modelId="{DDB30DE2-7AF0-463E-B325-53B5D019D806}" srcId="{BBA88119-3A52-4EEF-92CC-9C85DB13CA46}" destId="{A5C74F16-5DC0-4227-81CF-8F54D72EA3E6}" srcOrd="0" destOrd="0" parTransId="{2D56F6D0-2335-4CBF-8860-84BF9C9D2921}" sibTransId="{F3A3DE20-0B36-4F78-B352-DC788513089A}"/>
    <dgm:cxn modelId="{4FD5BF24-9F26-4240-A9B2-2D58E906DD1E}" type="presParOf" srcId="{1032D5C4-5CDF-4CBB-8113-425AA7C9AEC3}" destId="{AD944C1E-AFE0-4663-AECF-D175DFCD19B1}" srcOrd="0" destOrd="0" presId="urn:microsoft.com/office/officeart/2005/8/layout/hierarchy1"/>
    <dgm:cxn modelId="{13C6E790-EA01-402C-A244-C48FF68DF936}" type="presParOf" srcId="{AD944C1E-AFE0-4663-AECF-D175DFCD19B1}" destId="{040BDA04-DBEB-4E1C-8441-D7E4858DF226}" srcOrd="0" destOrd="0" presId="urn:microsoft.com/office/officeart/2005/8/layout/hierarchy1"/>
    <dgm:cxn modelId="{82BF8F2A-ACFE-4557-A9BE-C525F66A2A83}" type="presParOf" srcId="{040BDA04-DBEB-4E1C-8441-D7E4858DF226}" destId="{F807BD6E-DA29-4834-94F2-47D8A8F80A3A}" srcOrd="0" destOrd="0" presId="urn:microsoft.com/office/officeart/2005/8/layout/hierarchy1"/>
    <dgm:cxn modelId="{FC94188B-DE1A-4265-BCBF-55C4918B60C1}" type="presParOf" srcId="{040BDA04-DBEB-4E1C-8441-D7E4858DF226}" destId="{89D19DDA-86E7-4D8D-A550-198AC64B22EF}" srcOrd="1" destOrd="0" presId="urn:microsoft.com/office/officeart/2005/8/layout/hierarchy1"/>
    <dgm:cxn modelId="{94D556B9-0468-4933-97CF-0CC318678AB2}" type="presParOf" srcId="{AD944C1E-AFE0-4663-AECF-D175DFCD19B1}" destId="{23A7F32F-38C0-4B00-91A5-3DF68BE2D4A3}" srcOrd="1" destOrd="0" presId="urn:microsoft.com/office/officeart/2005/8/layout/hierarchy1"/>
    <dgm:cxn modelId="{5F3D9327-C721-46E8-AADA-EC4466C3A27D}" type="presParOf" srcId="{23A7F32F-38C0-4B00-91A5-3DF68BE2D4A3}" destId="{64C15C21-0998-4230-AD29-E9056785171B}" srcOrd="0" destOrd="0" presId="urn:microsoft.com/office/officeart/2005/8/layout/hierarchy1"/>
    <dgm:cxn modelId="{E9A15E44-6F75-4355-A872-56037AE93BD1}" type="presParOf" srcId="{23A7F32F-38C0-4B00-91A5-3DF68BE2D4A3}" destId="{6CCF54A4-D8DB-4C9E-B2CC-2A0ECA7225B2}" srcOrd="1" destOrd="0" presId="urn:microsoft.com/office/officeart/2005/8/layout/hierarchy1"/>
    <dgm:cxn modelId="{C25E2187-6D1C-4562-98F9-D29174D1A541}" type="presParOf" srcId="{6CCF54A4-D8DB-4C9E-B2CC-2A0ECA7225B2}" destId="{53E9DE0F-B71D-4E6E-A5ED-4007386A8603}" srcOrd="0" destOrd="0" presId="urn:microsoft.com/office/officeart/2005/8/layout/hierarchy1"/>
    <dgm:cxn modelId="{AC8F5330-C9B0-430C-AAF9-35FB780A98D1}" type="presParOf" srcId="{53E9DE0F-B71D-4E6E-A5ED-4007386A8603}" destId="{E951ED11-DE7A-4059-BCD6-DC341DF46808}" srcOrd="0" destOrd="0" presId="urn:microsoft.com/office/officeart/2005/8/layout/hierarchy1"/>
    <dgm:cxn modelId="{850B554C-1079-4E51-B312-12275E1B70C3}" type="presParOf" srcId="{53E9DE0F-B71D-4E6E-A5ED-4007386A8603}" destId="{8B04D0E1-73BD-4B4E-BB8D-35F860A1F32F}" srcOrd="1" destOrd="0" presId="urn:microsoft.com/office/officeart/2005/8/layout/hierarchy1"/>
    <dgm:cxn modelId="{59921BD1-B078-4F07-887A-A42945D3E370}" type="presParOf" srcId="{6CCF54A4-D8DB-4C9E-B2CC-2A0ECA7225B2}" destId="{703DA794-9E01-487D-83E4-B3BCFF87502D}" srcOrd="1" destOrd="0" presId="urn:microsoft.com/office/officeart/2005/8/layout/hierarchy1"/>
    <dgm:cxn modelId="{0F77AFBF-4D6E-4C07-B7FA-DFF9D625A9EA}" type="presParOf" srcId="{703DA794-9E01-487D-83E4-B3BCFF87502D}" destId="{F2316F8D-F7F8-4BB7-84EB-8DDD4C108AD1}" srcOrd="0" destOrd="0" presId="urn:microsoft.com/office/officeart/2005/8/layout/hierarchy1"/>
    <dgm:cxn modelId="{8EE7F45E-4DD2-420D-A23B-589FE08B773B}" type="presParOf" srcId="{703DA794-9E01-487D-83E4-B3BCFF87502D}" destId="{52AC4A97-0E2B-4F69-B028-3B2D8F973EBE}" srcOrd="1" destOrd="0" presId="urn:microsoft.com/office/officeart/2005/8/layout/hierarchy1"/>
    <dgm:cxn modelId="{52B1E0B0-689F-4ADC-A72B-F5E5B187DB3A}" type="presParOf" srcId="{52AC4A97-0E2B-4F69-B028-3B2D8F973EBE}" destId="{E9867B08-3A82-4B37-B54B-F0EFF8F0370F}" srcOrd="0" destOrd="0" presId="urn:microsoft.com/office/officeart/2005/8/layout/hierarchy1"/>
    <dgm:cxn modelId="{6F52C3F4-E7E6-4860-BB2E-6C04A588E0C6}" type="presParOf" srcId="{E9867B08-3A82-4B37-B54B-F0EFF8F0370F}" destId="{566C6A87-C217-475D-B30C-ADC5D142D69E}" srcOrd="0" destOrd="0" presId="urn:microsoft.com/office/officeart/2005/8/layout/hierarchy1"/>
    <dgm:cxn modelId="{B6D358A3-D628-49F2-8E11-3FDB7C5320C5}" type="presParOf" srcId="{E9867B08-3A82-4B37-B54B-F0EFF8F0370F}" destId="{8F884952-342B-4084-A21A-CEAEF024AFB7}" srcOrd="1" destOrd="0" presId="urn:microsoft.com/office/officeart/2005/8/layout/hierarchy1"/>
    <dgm:cxn modelId="{69E32397-9C90-4B3D-BA7F-FB5FB34B8B50}" type="presParOf" srcId="{52AC4A97-0E2B-4F69-B028-3B2D8F973EBE}" destId="{C64D5D44-E886-4484-918C-84944A421531}" srcOrd="1" destOrd="0" presId="urn:microsoft.com/office/officeart/2005/8/layout/hierarchy1"/>
    <dgm:cxn modelId="{B1A3BC79-DC57-489C-AA23-C8B862EF4D09}" type="presParOf" srcId="{C64D5D44-E886-4484-918C-84944A421531}" destId="{3BAB2444-6ED1-4A03-A2DF-E0D6C4954BE0}" srcOrd="0" destOrd="0" presId="urn:microsoft.com/office/officeart/2005/8/layout/hierarchy1"/>
    <dgm:cxn modelId="{B704D4FD-D0DC-426B-AC92-12D349B27AD3}" type="presParOf" srcId="{C64D5D44-E886-4484-918C-84944A421531}" destId="{3B067F6B-AA3A-4ECC-BB74-D1F6477B8991}" srcOrd="1" destOrd="0" presId="urn:microsoft.com/office/officeart/2005/8/layout/hierarchy1"/>
    <dgm:cxn modelId="{CC8B84EC-B33A-40DD-A9C6-9355534E4528}" type="presParOf" srcId="{3B067F6B-AA3A-4ECC-BB74-D1F6477B8991}" destId="{6D8EEDE0-52D4-439B-8F90-EF92D15BF468}" srcOrd="0" destOrd="0" presId="urn:microsoft.com/office/officeart/2005/8/layout/hierarchy1"/>
    <dgm:cxn modelId="{FAC695AA-80CE-47F9-B8E7-4281CFE0D2D8}" type="presParOf" srcId="{6D8EEDE0-52D4-439B-8F90-EF92D15BF468}" destId="{02499C6D-BBAD-4245-B75F-166BF32D1A0E}" srcOrd="0" destOrd="0" presId="urn:microsoft.com/office/officeart/2005/8/layout/hierarchy1"/>
    <dgm:cxn modelId="{8286E2B4-14EA-4975-8F40-CA609E0BE14C}" type="presParOf" srcId="{6D8EEDE0-52D4-439B-8F90-EF92D15BF468}" destId="{2176897F-DF18-44A3-AA60-2AC83BE7BF1D}" srcOrd="1" destOrd="0" presId="urn:microsoft.com/office/officeart/2005/8/layout/hierarchy1"/>
    <dgm:cxn modelId="{A11AE7AB-73B7-4B40-B6FF-36BE8D7B553D}" type="presParOf" srcId="{3B067F6B-AA3A-4ECC-BB74-D1F6477B8991}" destId="{75AFDBB0-BF73-45B9-85D5-A7941447E827}" srcOrd="1" destOrd="0" presId="urn:microsoft.com/office/officeart/2005/8/layout/hierarchy1"/>
    <dgm:cxn modelId="{8F5A5DDB-2FB5-45B9-9686-9EA3E0155CCA}" type="presParOf" srcId="{703DA794-9E01-487D-83E4-B3BCFF87502D}" destId="{EA4C13A6-AD8A-4BBB-9E13-055807907A42}" srcOrd="2" destOrd="0" presId="urn:microsoft.com/office/officeart/2005/8/layout/hierarchy1"/>
    <dgm:cxn modelId="{A3F1CBB9-32AB-4554-A516-11B68FBEBC0A}" type="presParOf" srcId="{703DA794-9E01-487D-83E4-B3BCFF87502D}" destId="{D08B82F1-C3B5-469A-B7F6-E7BC439AB4E6}" srcOrd="3" destOrd="0" presId="urn:microsoft.com/office/officeart/2005/8/layout/hierarchy1"/>
    <dgm:cxn modelId="{4F446280-183A-4317-8D7E-39EB899CD7F2}" type="presParOf" srcId="{D08B82F1-C3B5-469A-B7F6-E7BC439AB4E6}" destId="{9DACF5C1-A994-4855-A9FA-1446B343C0E6}" srcOrd="0" destOrd="0" presId="urn:microsoft.com/office/officeart/2005/8/layout/hierarchy1"/>
    <dgm:cxn modelId="{F59604C8-6DB6-456A-BFB2-94633C1AEE80}" type="presParOf" srcId="{9DACF5C1-A994-4855-A9FA-1446B343C0E6}" destId="{A0F7F90D-D8E7-4BDE-AE10-CBEDA43C3C0D}" srcOrd="0" destOrd="0" presId="urn:microsoft.com/office/officeart/2005/8/layout/hierarchy1"/>
    <dgm:cxn modelId="{C1F2B3BC-1E6E-4902-8008-DEEBE6E9079F}" type="presParOf" srcId="{9DACF5C1-A994-4855-A9FA-1446B343C0E6}" destId="{8BB8DF02-75D5-4A91-AC6F-65717B611F93}" srcOrd="1" destOrd="0" presId="urn:microsoft.com/office/officeart/2005/8/layout/hierarchy1"/>
    <dgm:cxn modelId="{CD2F995B-F28D-4EC6-80BE-0540546B0219}" type="presParOf" srcId="{D08B82F1-C3B5-469A-B7F6-E7BC439AB4E6}" destId="{6367345A-3FA0-4A25-B9FB-B677B8818C41}" srcOrd="1" destOrd="0" presId="urn:microsoft.com/office/officeart/2005/8/layout/hierarchy1"/>
    <dgm:cxn modelId="{A9C6DBAF-28AF-4628-842A-468AC93E655E}" type="presParOf" srcId="{6367345A-3FA0-4A25-B9FB-B677B8818C41}" destId="{1CDB6EE8-A6ED-41EF-9084-878AE6AB353F}" srcOrd="0" destOrd="0" presId="urn:microsoft.com/office/officeart/2005/8/layout/hierarchy1"/>
    <dgm:cxn modelId="{364CC984-9624-40C8-99A5-61E5D32C25A6}" type="presParOf" srcId="{6367345A-3FA0-4A25-B9FB-B677B8818C41}" destId="{1502AEF4-9A3F-44BC-820A-9016C8A28A0C}" srcOrd="1" destOrd="0" presId="urn:microsoft.com/office/officeart/2005/8/layout/hierarchy1"/>
    <dgm:cxn modelId="{0731AE01-FBFC-4B82-9B5A-5C2820453E6F}" type="presParOf" srcId="{1502AEF4-9A3F-44BC-820A-9016C8A28A0C}" destId="{A91935AD-F4DE-4D24-8417-D800DDCAACDC}" srcOrd="0" destOrd="0" presId="urn:microsoft.com/office/officeart/2005/8/layout/hierarchy1"/>
    <dgm:cxn modelId="{9E34A5FD-5A0B-4EA6-8EC5-907539A738DD}" type="presParOf" srcId="{A91935AD-F4DE-4D24-8417-D800DDCAACDC}" destId="{5F779B9E-4B65-4F9C-B5D5-918C56E49738}" srcOrd="0" destOrd="0" presId="urn:microsoft.com/office/officeart/2005/8/layout/hierarchy1"/>
    <dgm:cxn modelId="{093D10D7-1635-415C-869C-BA303DE9B5EB}" type="presParOf" srcId="{A91935AD-F4DE-4D24-8417-D800DDCAACDC}" destId="{44E8E4C9-6E37-4B9F-B075-7C2735C2F591}" srcOrd="1" destOrd="0" presId="urn:microsoft.com/office/officeart/2005/8/layout/hierarchy1"/>
    <dgm:cxn modelId="{81CE0DE2-D8C6-4BE1-B1DF-56C54EA19DDA}" type="presParOf" srcId="{1502AEF4-9A3F-44BC-820A-9016C8A28A0C}" destId="{F122035D-088C-48D0-A86F-932F64CF0E58}" srcOrd="1" destOrd="0" presId="urn:microsoft.com/office/officeart/2005/8/layout/hierarchy1"/>
    <dgm:cxn modelId="{A6608851-41C1-4C7F-BB64-AE75002AE0D9}" type="presParOf" srcId="{703DA794-9E01-487D-83E4-B3BCFF87502D}" destId="{2CF4049A-7B91-4D6C-86DF-635622DD0325}" srcOrd="4" destOrd="0" presId="urn:microsoft.com/office/officeart/2005/8/layout/hierarchy1"/>
    <dgm:cxn modelId="{7B838309-A262-47B3-BE66-BEF0E0661EC3}" type="presParOf" srcId="{703DA794-9E01-487D-83E4-B3BCFF87502D}" destId="{A640200A-5580-43D3-A54A-4214FCF816B0}" srcOrd="5" destOrd="0" presId="urn:microsoft.com/office/officeart/2005/8/layout/hierarchy1"/>
    <dgm:cxn modelId="{C9BB683B-8B94-4621-B8C1-8CF766EC8619}" type="presParOf" srcId="{A640200A-5580-43D3-A54A-4214FCF816B0}" destId="{9A31985E-0A99-43CA-BACD-3D2D80467FBC}" srcOrd="0" destOrd="0" presId="urn:microsoft.com/office/officeart/2005/8/layout/hierarchy1"/>
    <dgm:cxn modelId="{825BA062-0B81-4E23-905E-AC3112B18D61}" type="presParOf" srcId="{9A31985E-0A99-43CA-BACD-3D2D80467FBC}" destId="{ED9708BD-9177-4344-83D8-C3838C934E40}" srcOrd="0" destOrd="0" presId="urn:microsoft.com/office/officeart/2005/8/layout/hierarchy1"/>
    <dgm:cxn modelId="{7EACCC17-855F-426F-9753-4D1770647AEC}" type="presParOf" srcId="{9A31985E-0A99-43CA-BACD-3D2D80467FBC}" destId="{F0774B2E-FDC5-4B8A-90C7-5080AAB21043}" srcOrd="1" destOrd="0" presId="urn:microsoft.com/office/officeart/2005/8/layout/hierarchy1"/>
    <dgm:cxn modelId="{B1451AEA-BCE2-49FA-83ED-03BD756FB22F}" type="presParOf" srcId="{A640200A-5580-43D3-A54A-4214FCF816B0}" destId="{CF028436-44B8-49E4-BBC9-E9E7267D2FB7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59596-BC94-4D01-BA32-F6F44060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6221</Words>
  <Characters>35466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28</cp:revision>
  <cp:lastPrinted>2018-01-14T10:39:00Z</cp:lastPrinted>
  <dcterms:created xsi:type="dcterms:W3CDTF">2017-01-25T09:29:00Z</dcterms:created>
  <dcterms:modified xsi:type="dcterms:W3CDTF">2018-01-14T10:39:00Z</dcterms:modified>
</cp:coreProperties>
</file>